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9291AB" w14:textId="4210844C" w:rsidR="003A2EE1" w:rsidRPr="00ED195B" w:rsidRDefault="007D6798" w:rsidP="000A63F6">
      <w:pPr>
        <w:spacing w:before="960" w:after="160"/>
        <w:ind w:left="5954"/>
        <w:rPr>
          <w:rFonts w:asciiTheme="minorHAnsi" w:eastAsia="Calibri" w:hAnsiTheme="minorHAnsi" w:cstheme="minorBidi"/>
        </w:rPr>
      </w:pPr>
      <w:r w:rsidRPr="00ED195B">
        <w:rPr>
          <w:rFonts w:asciiTheme="minorHAnsi" w:eastAsia="Calibri" w:hAnsiTheme="minorHAnsi" w:cstheme="minorBidi"/>
        </w:rPr>
        <w:t>Warszawa,</w:t>
      </w:r>
      <w:r w:rsidR="00815342" w:rsidRPr="00ED195B">
        <w:rPr>
          <w:rFonts w:asciiTheme="minorHAnsi" w:eastAsia="Calibri" w:hAnsiTheme="minorHAnsi" w:cstheme="minorBidi"/>
        </w:rPr>
        <w:t xml:space="preserve"> </w:t>
      </w:r>
      <w:r w:rsidR="0009532B">
        <w:rPr>
          <w:rFonts w:asciiTheme="minorHAnsi" w:eastAsia="Calibri" w:hAnsiTheme="minorHAnsi" w:cstheme="minorBidi"/>
        </w:rPr>
        <w:t>30 październik</w:t>
      </w:r>
      <w:r w:rsidR="00815342" w:rsidRPr="00ED195B">
        <w:rPr>
          <w:rFonts w:asciiTheme="minorHAnsi" w:eastAsia="Calibri" w:hAnsiTheme="minorHAnsi" w:cstheme="minorBidi"/>
        </w:rPr>
        <w:t xml:space="preserve"> 202</w:t>
      </w:r>
      <w:r w:rsidR="00ED2BDF">
        <w:rPr>
          <w:rFonts w:asciiTheme="minorHAnsi" w:eastAsia="Calibri" w:hAnsiTheme="minorHAnsi" w:cstheme="minorBidi"/>
        </w:rPr>
        <w:t>4</w:t>
      </w:r>
      <w:r w:rsidR="00815342" w:rsidRPr="00ED195B">
        <w:rPr>
          <w:rFonts w:asciiTheme="minorHAnsi" w:eastAsia="Calibri" w:hAnsiTheme="minorHAnsi" w:cstheme="minorBidi"/>
        </w:rPr>
        <w:t xml:space="preserve"> r.</w:t>
      </w:r>
    </w:p>
    <w:p w14:paraId="338D0875" w14:textId="0883720A" w:rsidR="005D0468" w:rsidRPr="00ED195B" w:rsidRDefault="007D6798" w:rsidP="00881D61">
      <w:pPr>
        <w:pStyle w:val="Nagwek1"/>
        <w:rPr>
          <w:rFonts w:asciiTheme="minorHAnsi" w:eastAsia="Calibri" w:hAnsiTheme="minorHAnsi" w:cstheme="minorHAnsi"/>
          <w:color w:val="auto"/>
          <w:sz w:val="36"/>
          <w:szCs w:val="36"/>
        </w:rPr>
      </w:pPr>
      <w:r w:rsidRPr="00ED195B">
        <w:rPr>
          <w:rFonts w:asciiTheme="minorHAnsi" w:eastAsia="Calibri" w:hAnsiTheme="minorHAnsi" w:cstheme="minorHAnsi"/>
          <w:color w:val="auto"/>
          <w:sz w:val="36"/>
          <w:szCs w:val="36"/>
        </w:rPr>
        <w:t xml:space="preserve">Zapytanie ofertowe </w:t>
      </w:r>
      <w:bookmarkStart w:id="0" w:name="_Hlk84330000"/>
      <w:r w:rsidR="00292BBF" w:rsidRPr="00ED195B">
        <w:rPr>
          <w:color w:val="auto"/>
          <w:sz w:val="36"/>
          <w:szCs w:val="36"/>
        </w:rPr>
        <w:t>na</w:t>
      </w:r>
      <w:r w:rsidR="005001F5" w:rsidRPr="00ED195B">
        <w:rPr>
          <w:color w:val="auto"/>
          <w:sz w:val="36"/>
          <w:szCs w:val="36"/>
        </w:rPr>
        <w:t xml:space="preserve"> </w:t>
      </w:r>
      <w:r w:rsidR="0009532B">
        <w:rPr>
          <w:color w:val="auto"/>
          <w:sz w:val="36"/>
          <w:szCs w:val="36"/>
        </w:rPr>
        <w:t>przedłużenie</w:t>
      </w:r>
      <w:r w:rsidR="005001F5" w:rsidRPr="00ED195B">
        <w:rPr>
          <w:color w:val="auto"/>
          <w:sz w:val="36"/>
          <w:szCs w:val="36"/>
        </w:rPr>
        <w:t xml:space="preserve"> subskrypcji na oprogramowanie </w:t>
      </w:r>
      <w:r w:rsidR="0009532B">
        <w:rPr>
          <w:color w:val="auto"/>
          <w:sz w:val="36"/>
          <w:szCs w:val="36"/>
          <w:lang w:val="en-GB"/>
        </w:rPr>
        <w:t>FortiClient EMS</w:t>
      </w:r>
      <w:r w:rsidR="005001F5" w:rsidRPr="00ED195B">
        <w:rPr>
          <w:color w:val="auto"/>
          <w:sz w:val="36"/>
          <w:szCs w:val="36"/>
        </w:rPr>
        <w:t xml:space="preserve"> </w:t>
      </w:r>
      <w:r w:rsidR="00501DEB">
        <w:rPr>
          <w:color w:val="auto"/>
          <w:sz w:val="36"/>
          <w:szCs w:val="36"/>
        </w:rPr>
        <w:t xml:space="preserve">w </w:t>
      </w:r>
      <w:r w:rsidR="005001F5" w:rsidRPr="00ED195B">
        <w:rPr>
          <w:color w:val="auto"/>
          <w:sz w:val="36"/>
          <w:szCs w:val="36"/>
        </w:rPr>
        <w:t xml:space="preserve">ilości </w:t>
      </w:r>
      <w:r w:rsidR="0009532B">
        <w:rPr>
          <w:color w:val="auto"/>
          <w:sz w:val="36"/>
          <w:szCs w:val="36"/>
        </w:rPr>
        <w:t>1</w:t>
      </w:r>
      <w:r w:rsidR="005001F5" w:rsidRPr="00ED195B">
        <w:rPr>
          <w:color w:val="auto"/>
          <w:sz w:val="36"/>
          <w:szCs w:val="36"/>
        </w:rPr>
        <w:t>5</w:t>
      </w:r>
      <w:r w:rsidR="0009532B">
        <w:rPr>
          <w:color w:val="auto"/>
          <w:sz w:val="36"/>
          <w:szCs w:val="36"/>
        </w:rPr>
        <w:t>0</w:t>
      </w:r>
      <w:r w:rsidR="005001F5" w:rsidRPr="00ED195B">
        <w:rPr>
          <w:color w:val="auto"/>
          <w:sz w:val="36"/>
          <w:szCs w:val="36"/>
        </w:rPr>
        <w:t>0 szt.</w:t>
      </w:r>
      <w:bookmarkEnd w:id="0"/>
    </w:p>
    <w:p w14:paraId="5D3A4DDB" w14:textId="77777777" w:rsidR="005D0468" w:rsidRPr="00ED195B" w:rsidRDefault="005D0468" w:rsidP="00881D61">
      <w:pPr>
        <w:suppressAutoHyphens w:val="0"/>
        <w:autoSpaceDN/>
        <w:spacing w:before="8400" w:after="120"/>
        <w:textAlignment w:val="auto"/>
        <w:outlineLvl w:val="1"/>
        <w:rPr>
          <w:b/>
          <w:bCs/>
          <w:sz w:val="26"/>
          <w:szCs w:val="26"/>
        </w:rPr>
      </w:pPr>
      <w:r w:rsidRPr="00ED195B">
        <w:rPr>
          <w:b/>
          <w:bCs/>
          <w:sz w:val="26"/>
          <w:szCs w:val="26"/>
        </w:rPr>
        <w:t>Treść ze stopki pisma</w:t>
      </w:r>
    </w:p>
    <w:p w14:paraId="20C9BF86" w14:textId="48BBA246" w:rsidR="005D0468" w:rsidRPr="00ED195B" w:rsidRDefault="005D0468" w:rsidP="00881D61">
      <w:pPr>
        <w:suppressAutoHyphens w:val="0"/>
        <w:autoSpaceDN/>
        <w:textAlignment w:val="auto"/>
      </w:pPr>
      <w:r w:rsidRPr="00ED195B">
        <w:t>al. Jana Pawła II 13, 00-828 Warszawa, P</w:t>
      </w:r>
      <w:r w:rsidR="00BB00A1" w:rsidRPr="00ED195B">
        <w:t>olska</w:t>
      </w:r>
      <w:r w:rsidRPr="00ED195B">
        <w:t xml:space="preserve">, te. +48 22 5055500, </w:t>
      </w:r>
      <w:hyperlink r:id="rId11" w:history="1">
        <w:r w:rsidRPr="00ED195B">
          <w:t>www.pfron.org.pl</w:t>
        </w:r>
      </w:hyperlink>
      <w:r w:rsidRPr="00ED195B">
        <w:t xml:space="preserve"> </w:t>
      </w:r>
    </w:p>
    <w:p w14:paraId="654624A0" w14:textId="448A4A6B" w:rsidR="005D0468" w:rsidRPr="00ED195B" w:rsidRDefault="005D0468" w:rsidP="00881D61">
      <w:pPr>
        <w:spacing w:before="720" w:after="240"/>
        <w:outlineLvl w:val="0"/>
        <w:rPr>
          <w:rFonts w:asciiTheme="minorHAnsi" w:eastAsia="Calibri" w:hAnsiTheme="minorHAnsi" w:cstheme="minorHAnsi"/>
          <w:b/>
          <w:bCs/>
          <w:sz w:val="30"/>
          <w:szCs w:val="30"/>
        </w:rPr>
        <w:sectPr w:rsidR="005D0468" w:rsidRPr="00ED195B" w:rsidSect="00D8379E">
          <w:footerReference w:type="default" r:id="rId12"/>
          <w:headerReference w:type="first" r:id="rId13"/>
          <w:footerReference w:type="first" r:id="rId14"/>
          <w:pgSz w:w="11906" w:h="16838"/>
          <w:pgMar w:top="1418" w:right="1418" w:bottom="1418" w:left="1418" w:header="0" w:footer="0" w:gutter="0"/>
          <w:cols w:space="708"/>
          <w:titlePg/>
          <w:docGrid w:linePitch="299"/>
        </w:sectPr>
      </w:pPr>
    </w:p>
    <w:p w14:paraId="019BE99E" w14:textId="72D0C129" w:rsidR="003A2EE1" w:rsidRPr="00ED195B" w:rsidRDefault="007D6798" w:rsidP="00B423BE">
      <w:pPr>
        <w:pStyle w:val="Nagwek2"/>
        <w:numPr>
          <w:ilvl w:val="0"/>
          <w:numId w:val="2"/>
        </w:numPr>
      </w:pPr>
      <w:r w:rsidRPr="00ED195B">
        <w:lastRenderedPageBreak/>
        <w:t>Nazwa i adres Zamawiającego:</w:t>
      </w:r>
    </w:p>
    <w:p w14:paraId="555DF8FC" w14:textId="69634C30" w:rsidR="003A2EE1" w:rsidRPr="00501DEB" w:rsidRDefault="007D6798" w:rsidP="00881D61">
      <w:pPr>
        <w:pStyle w:val="Akapitzlist"/>
        <w:tabs>
          <w:tab w:val="left" w:pos="1960"/>
        </w:tabs>
        <w:spacing w:after="120"/>
        <w:ind w:left="360"/>
        <w:rPr>
          <w:rFonts w:asciiTheme="minorHAnsi" w:eastAsia="Calibri" w:hAnsiTheme="minorHAnsi" w:cstheme="minorHAnsi"/>
          <w:sz w:val="24"/>
          <w:szCs w:val="24"/>
        </w:rPr>
      </w:pPr>
      <w:r w:rsidRPr="00501DEB">
        <w:rPr>
          <w:rFonts w:asciiTheme="minorHAnsi" w:eastAsia="Calibri" w:hAnsiTheme="minorHAnsi" w:cstheme="minorHAnsi"/>
          <w:sz w:val="24"/>
          <w:szCs w:val="24"/>
        </w:rPr>
        <w:t>Państwowy Fundusz Rehabilitacji Osób Niepełnosprawnych (PFRON)</w:t>
      </w:r>
      <w:r w:rsidRPr="00501DEB">
        <w:rPr>
          <w:rFonts w:asciiTheme="minorHAnsi" w:eastAsia="Calibri" w:hAnsiTheme="minorHAnsi" w:cstheme="minorHAnsi"/>
          <w:sz w:val="24"/>
          <w:szCs w:val="24"/>
        </w:rPr>
        <w:br/>
        <w:t>al. Jana Pawła II nr 13, 00-828 Warszawa</w:t>
      </w:r>
      <w:r w:rsidR="00BB00A1" w:rsidRPr="00501DEB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6FB82759" w14:textId="2E559042" w:rsidR="00865DB5" w:rsidRPr="00ED195B" w:rsidRDefault="007D6798" w:rsidP="00B423BE">
      <w:pPr>
        <w:pStyle w:val="Nagwek2"/>
        <w:numPr>
          <w:ilvl w:val="0"/>
          <w:numId w:val="2"/>
        </w:numPr>
      </w:pPr>
      <w:r w:rsidRPr="00ED195B">
        <w:t>Opis przedmiotu zamówienia:</w:t>
      </w:r>
    </w:p>
    <w:p w14:paraId="702515EA" w14:textId="7601D138" w:rsidR="00967174" w:rsidRPr="00881D61" w:rsidRDefault="006D04D3" w:rsidP="00B423BE">
      <w:pPr>
        <w:pStyle w:val="Akapitzlist"/>
        <w:numPr>
          <w:ilvl w:val="1"/>
          <w:numId w:val="2"/>
        </w:numPr>
        <w:rPr>
          <w:sz w:val="24"/>
          <w:szCs w:val="24"/>
        </w:rPr>
      </w:pPr>
      <w:r w:rsidRPr="00881D61">
        <w:rPr>
          <w:sz w:val="24"/>
          <w:szCs w:val="24"/>
        </w:rPr>
        <w:t>Przedmiotem zamówienia jest</w:t>
      </w:r>
      <w:r w:rsidR="00196949">
        <w:rPr>
          <w:sz w:val="24"/>
          <w:szCs w:val="24"/>
        </w:rPr>
        <w:t xml:space="preserve"> </w:t>
      </w:r>
      <w:bookmarkStart w:id="1" w:name="_Hlk181178712"/>
      <w:r w:rsidR="0009532B">
        <w:rPr>
          <w:sz w:val="24"/>
          <w:szCs w:val="24"/>
        </w:rPr>
        <w:t>przedłużenie</w:t>
      </w:r>
      <w:r w:rsidRPr="00881D61">
        <w:rPr>
          <w:sz w:val="24"/>
          <w:szCs w:val="24"/>
        </w:rPr>
        <w:t xml:space="preserve"> </w:t>
      </w:r>
      <w:r w:rsidR="00967174" w:rsidRPr="00881D61">
        <w:rPr>
          <w:sz w:val="24"/>
          <w:szCs w:val="24"/>
        </w:rPr>
        <w:t xml:space="preserve">subskrypcji na oprogramowanie </w:t>
      </w:r>
      <w:proofErr w:type="spellStart"/>
      <w:r w:rsidR="0009532B">
        <w:rPr>
          <w:sz w:val="24"/>
          <w:szCs w:val="24"/>
        </w:rPr>
        <w:t>FortiClient</w:t>
      </w:r>
      <w:proofErr w:type="spellEnd"/>
      <w:r w:rsidR="0009532B">
        <w:rPr>
          <w:sz w:val="24"/>
          <w:szCs w:val="24"/>
        </w:rPr>
        <w:t xml:space="preserve"> EMS</w:t>
      </w:r>
      <w:r w:rsidR="00967174" w:rsidRPr="00881D61">
        <w:rPr>
          <w:sz w:val="24"/>
          <w:szCs w:val="24"/>
        </w:rPr>
        <w:t xml:space="preserve"> w ilości </w:t>
      </w:r>
      <w:r w:rsidR="0009532B">
        <w:rPr>
          <w:sz w:val="24"/>
          <w:szCs w:val="24"/>
        </w:rPr>
        <w:t>1</w:t>
      </w:r>
      <w:r w:rsidR="00967174" w:rsidRPr="00881D61">
        <w:rPr>
          <w:sz w:val="24"/>
          <w:szCs w:val="24"/>
        </w:rPr>
        <w:t>5</w:t>
      </w:r>
      <w:r w:rsidR="0009532B">
        <w:rPr>
          <w:sz w:val="24"/>
          <w:szCs w:val="24"/>
        </w:rPr>
        <w:t>0</w:t>
      </w:r>
      <w:r w:rsidR="00967174" w:rsidRPr="00881D61">
        <w:rPr>
          <w:sz w:val="24"/>
          <w:szCs w:val="24"/>
        </w:rPr>
        <w:t>0 szt</w:t>
      </w:r>
      <w:r w:rsidR="00ED195B" w:rsidRPr="00881D61">
        <w:rPr>
          <w:sz w:val="24"/>
          <w:szCs w:val="24"/>
        </w:rPr>
        <w:t>.</w:t>
      </w:r>
      <w:r w:rsidR="00967174" w:rsidRPr="00881D61">
        <w:rPr>
          <w:sz w:val="24"/>
          <w:szCs w:val="24"/>
        </w:rPr>
        <w:t xml:space="preserve"> </w:t>
      </w:r>
      <w:r w:rsidR="0009532B">
        <w:rPr>
          <w:sz w:val="24"/>
          <w:szCs w:val="24"/>
        </w:rPr>
        <w:t xml:space="preserve">o numerze seryjnym </w:t>
      </w:r>
      <w:r w:rsidR="0009532B" w:rsidRPr="0009532B">
        <w:rPr>
          <w:sz w:val="24"/>
          <w:szCs w:val="24"/>
        </w:rPr>
        <w:t>FCTEMS8822008381</w:t>
      </w:r>
      <w:r w:rsidR="0009532B">
        <w:rPr>
          <w:sz w:val="24"/>
          <w:szCs w:val="24"/>
        </w:rPr>
        <w:t xml:space="preserve"> na okres 4 miesięcy </w:t>
      </w:r>
      <w:r w:rsidR="00967174" w:rsidRPr="00881D61">
        <w:rPr>
          <w:sz w:val="24"/>
          <w:szCs w:val="24"/>
        </w:rPr>
        <w:t>od dnia</w:t>
      </w:r>
      <w:r w:rsidR="0009532B">
        <w:rPr>
          <w:sz w:val="24"/>
          <w:szCs w:val="24"/>
        </w:rPr>
        <w:t xml:space="preserve"> 2024-11-28</w:t>
      </w:r>
      <w:bookmarkEnd w:id="1"/>
      <w:r w:rsidR="00185C49" w:rsidRPr="00881D61">
        <w:rPr>
          <w:sz w:val="24"/>
          <w:szCs w:val="24"/>
        </w:rPr>
        <w:t>.</w:t>
      </w:r>
    </w:p>
    <w:p w14:paraId="10486486" w14:textId="437D1502" w:rsidR="00B84C9E" w:rsidRPr="00881D61" w:rsidRDefault="00B84C9E" w:rsidP="00B423BE">
      <w:pPr>
        <w:pStyle w:val="Akapitzlist"/>
        <w:numPr>
          <w:ilvl w:val="1"/>
          <w:numId w:val="2"/>
        </w:numPr>
        <w:tabs>
          <w:tab w:val="left" w:pos="567"/>
        </w:tabs>
        <w:spacing w:after="120"/>
        <w:rPr>
          <w:rStyle w:val="Hipercze"/>
          <w:rFonts w:asciiTheme="minorHAnsi" w:eastAsia="Calibri" w:hAnsiTheme="minorHAnsi" w:cstheme="minorHAnsi"/>
          <w:color w:val="auto"/>
          <w:sz w:val="24"/>
          <w:szCs w:val="24"/>
          <w:u w:val="none"/>
        </w:rPr>
      </w:pPr>
      <w:r w:rsidRPr="00881D61">
        <w:rPr>
          <w:rFonts w:asciiTheme="minorHAnsi" w:eastAsia="Calibri" w:hAnsiTheme="minorHAnsi" w:cstheme="minorHAnsi"/>
          <w:sz w:val="24"/>
          <w:szCs w:val="24"/>
        </w:rPr>
        <w:t xml:space="preserve">Kod CPV: </w:t>
      </w:r>
      <w:hyperlink r:id="rId15" w:tgtFrame="_blank" w:tooltip="https://www.portalzp.pl/kody-cpv/szczegoly/pakiety-oprogramowania-i-systemy-informatyczne-7168" w:history="1">
        <w:r w:rsidR="00C812E6" w:rsidRPr="00881D61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48000000-8</w:t>
        </w:r>
      </w:hyperlink>
      <w:r w:rsidR="00851F09" w:rsidRPr="00881D61">
        <w:rPr>
          <w:rStyle w:val="Hipercze"/>
          <w:rFonts w:ascii="Segoe UI" w:hAnsi="Segoe UI" w:cs="Segoe UI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 xml:space="preserve"> -</w:t>
      </w:r>
      <w:r w:rsidR="00AD6153" w:rsidRPr="00881D61">
        <w:rPr>
          <w:rStyle w:val="Hipercze"/>
          <w:rFonts w:ascii="Segoe UI" w:hAnsi="Segoe UI" w:cs="Segoe UI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 xml:space="preserve"> </w:t>
      </w:r>
      <w:r w:rsidR="00BC3B67" w:rsidRPr="00881D61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>Pakiety oprogramowania i systemy informatyczne.</w:t>
      </w:r>
    </w:p>
    <w:p w14:paraId="1962B7E1" w14:textId="5D231BA3" w:rsidR="00663319" w:rsidRPr="00881D61" w:rsidRDefault="00663319" w:rsidP="00B423BE">
      <w:pPr>
        <w:pStyle w:val="Akapitzlist"/>
        <w:numPr>
          <w:ilvl w:val="1"/>
          <w:numId w:val="2"/>
        </w:numPr>
        <w:tabs>
          <w:tab w:val="left" w:pos="0"/>
        </w:tabs>
        <w:contextualSpacing/>
        <w:rPr>
          <w:rFonts w:asciiTheme="minorHAnsi" w:hAnsiTheme="minorHAnsi"/>
          <w:sz w:val="24"/>
          <w:szCs w:val="24"/>
        </w:rPr>
      </w:pPr>
      <w:r w:rsidRPr="00881D61">
        <w:rPr>
          <w:rFonts w:asciiTheme="minorHAnsi" w:hAnsiTheme="minorHAnsi"/>
          <w:sz w:val="24"/>
          <w:szCs w:val="24"/>
        </w:rPr>
        <w:t>Termin realizacji zamówienia oraz dostawa do Biura Funduszu nastąpi w maksymalnym terminie 7 dni roboczych liczonych od dnia podpisania Zamówienia.</w:t>
      </w:r>
    </w:p>
    <w:p w14:paraId="26E82C89" w14:textId="39321CE7" w:rsidR="002B4FED" w:rsidRPr="00881D61" w:rsidRDefault="002B4FED" w:rsidP="00B423BE">
      <w:pPr>
        <w:pStyle w:val="Akapitzlist"/>
        <w:numPr>
          <w:ilvl w:val="1"/>
          <w:numId w:val="2"/>
        </w:numPr>
        <w:tabs>
          <w:tab w:val="left" w:pos="0"/>
        </w:tabs>
        <w:contextualSpacing/>
        <w:rPr>
          <w:rFonts w:asciiTheme="minorHAnsi" w:hAnsiTheme="minorHAnsi"/>
          <w:sz w:val="24"/>
          <w:szCs w:val="24"/>
        </w:rPr>
      </w:pPr>
      <w:r w:rsidRPr="00881D61">
        <w:rPr>
          <w:rFonts w:asciiTheme="minorHAnsi" w:hAnsiTheme="minorHAnsi"/>
          <w:sz w:val="24"/>
          <w:szCs w:val="24"/>
        </w:rPr>
        <w:t xml:space="preserve">Odbiór zamówienia nastąpi poprzez </w:t>
      </w:r>
      <w:r w:rsidR="004708F7" w:rsidRPr="00881D61">
        <w:rPr>
          <w:rFonts w:asciiTheme="minorHAnsi" w:hAnsiTheme="minorHAnsi"/>
          <w:sz w:val="24"/>
          <w:szCs w:val="24"/>
        </w:rPr>
        <w:t>podpisanie</w:t>
      </w:r>
      <w:r w:rsidRPr="00881D61">
        <w:rPr>
          <w:rFonts w:asciiTheme="minorHAnsi" w:hAnsiTheme="minorHAnsi"/>
          <w:sz w:val="24"/>
          <w:szCs w:val="24"/>
        </w:rPr>
        <w:t xml:space="preserve"> protokołu odbioru przez Zamawiającego.</w:t>
      </w:r>
    </w:p>
    <w:p w14:paraId="49D8B282" w14:textId="2EA857B7" w:rsidR="00663319" w:rsidRPr="00881D61" w:rsidRDefault="00663319" w:rsidP="00B423BE">
      <w:pPr>
        <w:pStyle w:val="Akapitzlist"/>
        <w:numPr>
          <w:ilvl w:val="1"/>
          <w:numId w:val="2"/>
        </w:numPr>
        <w:tabs>
          <w:tab w:val="left" w:pos="0"/>
        </w:tabs>
        <w:contextualSpacing/>
        <w:rPr>
          <w:rFonts w:asciiTheme="minorHAnsi" w:hAnsiTheme="minorHAnsi"/>
          <w:sz w:val="24"/>
          <w:szCs w:val="24"/>
        </w:rPr>
      </w:pPr>
      <w:r w:rsidRPr="00881D61">
        <w:rPr>
          <w:rFonts w:asciiTheme="minorHAnsi" w:hAnsiTheme="minorHAnsi"/>
          <w:sz w:val="24"/>
          <w:szCs w:val="24"/>
        </w:rPr>
        <w:t>Należność zostanie uregulowana przelewem w terminie 21 dni od dnia otrzymania prawidłowo wystawionej faktury.</w:t>
      </w:r>
    </w:p>
    <w:p w14:paraId="23E1C05E" w14:textId="3B2F7373" w:rsidR="003A2EE1" w:rsidRPr="00ED195B" w:rsidRDefault="007D6798" w:rsidP="00B423BE">
      <w:pPr>
        <w:pStyle w:val="Nagwek2"/>
        <w:numPr>
          <w:ilvl w:val="0"/>
          <w:numId w:val="2"/>
        </w:numPr>
      </w:pPr>
      <w:r w:rsidRPr="00ED195B">
        <w:t xml:space="preserve">Opis </w:t>
      </w:r>
      <w:r w:rsidR="00AA5FA6" w:rsidRPr="00ED195B">
        <w:t>sposobu oceny ofert</w:t>
      </w:r>
      <w:r w:rsidRPr="00ED195B">
        <w:t>:</w:t>
      </w:r>
    </w:p>
    <w:p w14:paraId="135A64C9" w14:textId="57F2ADA3" w:rsidR="00D45027" w:rsidRPr="00881D61" w:rsidRDefault="00D45027" w:rsidP="00B423BE">
      <w:pPr>
        <w:pStyle w:val="Akapitzlist"/>
        <w:numPr>
          <w:ilvl w:val="1"/>
          <w:numId w:val="2"/>
        </w:numPr>
        <w:tabs>
          <w:tab w:val="left" w:pos="1960"/>
        </w:tabs>
        <w:spacing w:after="120"/>
        <w:rPr>
          <w:rFonts w:asciiTheme="minorHAnsi" w:hAnsiTheme="minorHAnsi" w:cstheme="minorHAnsi"/>
          <w:sz w:val="24"/>
          <w:szCs w:val="24"/>
        </w:rPr>
      </w:pPr>
      <w:r w:rsidRPr="00881D61">
        <w:rPr>
          <w:rFonts w:asciiTheme="minorHAnsi" w:hAnsiTheme="minorHAnsi" w:cstheme="minorHAnsi"/>
          <w:sz w:val="24"/>
          <w:szCs w:val="24"/>
        </w:rPr>
        <w:t xml:space="preserve">Za najkorzystniejszą </w:t>
      </w:r>
      <w:r w:rsidR="00AA5FA6" w:rsidRPr="00881D61">
        <w:rPr>
          <w:rFonts w:asciiTheme="minorHAnsi" w:hAnsiTheme="minorHAnsi" w:cstheme="minorHAnsi"/>
          <w:sz w:val="24"/>
          <w:szCs w:val="24"/>
        </w:rPr>
        <w:t xml:space="preserve">ofertę </w:t>
      </w:r>
      <w:r w:rsidRPr="00881D61">
        <w:rPr>
          <w:rFonts w:asciiTheme="minorHAnsi" w:hAnsiTheme="minorHAnsi" w:cstheme="minorHAnsi"/>
          <w:sz w:val="24"/>
          <w:szCs w:val="24"/>
        </w:rPr>
        <w:t xml:space="preserve">zostanie uznana oferta z najniższą ceną, spełniająca wszystkie wymagania określone w </w:t>
      </w:r>
      <w:r w:rsidR="00AA5FA6" w:rsidRPr="00881D61">
        <w:rPr>
          <w:rFonts w:asciiTheme="minorHAnsi" w:hAnsiTheme="minorHAnsi" w:cstheme="minorHAnsi"/>
          <w:sz w:val="24"/>
          <w:szCs w:val="24"/>
        </w:rPr>
        <w:t>Zapytaniu</w:t>
      </w:r>
      <w:r w:rsidR="005001F5" w:rsidRPr="00881D61">
        <w:rPr>
          <w:rFonts w:asciiTheme="minorHAnsi" w:hAnsiTheme="minorHAnsi" w:cstheme="minorHAnsi"/>
          <w:sz w:val="24"/>
          <w:szCs w:val="24"/>
        </w:rPr>
        <w:t>.</w:t>
      </w:r>
    </w:p>
    <w:p w14:paraId="54EF5F93" w14:textId="4CB509A7" w:rsidR="00CB111F" w:rsidRPr="00881D61" w:rsidRDefault="007D6798" w:rsidP="00B423BE">
      <w:pPr>
        <w:pStyle w:val="Akapitzlist"/>
        <w:numPr>
          <w:ilvl w:val="1"/>
          <w:numId w:val="2"/>
        </w:numPr>
        <w:spacing w:after="120"/>
        <w:rPr>
          <w:rFonts w:asciiTheme="minorHAnsi" w:eastAsia="Calibri" w:hAnsiTheme="minorHAnsi" w:cstheme="minorHAnsi"/>
          <w:sz w:val="24"/>
          <w:szCs w:val="24"/>
          <w:lang w:eastAsia="ar-SA"/>
        </w:rPr>
      </w:pPr>
      <w:r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 xml:space="preserve">Jeżeli nie będzie można dokonać wyboru najkorzystniejszej oferty ze względu na to, że zostały złożone oferty o takiej samej cenie, Zamawiający wezwie </w:t>
      </w:r>
      <w:r w:rsidR="00865DB5"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Wykonawc</w:t>
      </w:r>
      <w:r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ów, którzy złożyli te oferty, do złożenia w terminie określonym przez Zamawiającego ofert dodatkowych zawierających nową cenę.</w:t>
      </w:r>
      <w:r w:rsidR="00CB111F" w:rsidRPr="00881D61">
        <w:rPr>
          <w:rFonts w:asciiTheme="minorHAnsi" w:hAnsiTheme="minorHAnsi" w:cstheme="minorHAnsi"/>
          <w:sz w:val="24"/>
          <w:szCs w:val="24"/>
        </w:rPr>
        <w:t xml:space="preserve"> </w:t>
      </w:r>
      <w:r w:rsidR="00865DB5"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Wykonawcy</w:t>
      </w:r>
      <w:r w:rsidR="00CB111F"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 xml:space="preserve"> składający oferty dodatkowe nie mogą zaoferować cen wyższych niż zaoferowane w złożonych ofertach. </w:t>
      </w:r>
    </w:p>
    <w:p w14:paraId="333CDFD5" w14:textId="605D2BB0" w:rsidR="00CB111F" w:rsidRPr="00881D61" w:rsidRDefault="00CB111F" w:rsidP="00B423BE">
      <w:pPr>
        <w:pStyle w:val="Akapitzlist"/>
        <w:numPr>
          <w:ilvl w:val="1"/>
          <w:numId w:val="2"/>
        </w:numPr>
        <w:spacing w:after="120"/>
        <w:rPr>
          <w:rFonts w:asciiTheme="minorHAnsi" w:eastAsia="Calibri" w:hAnsiTheme="minorHAnsi" w:cstheme="minorHAnsi"/>
          <w:sz w:val="24"/>
          <w:szCs w:val="24"/>
          <w:lang w:eastAsia="ar-SA"/>
        </w:rPr>
      </w:pPr>
      <w:r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 xml:space="preserve">W celu uzyskania najkorzystniejszych warunków realizacji zamówienia Zamawiający może przeprowadzić na podstawie złożonych ofert negocjacje z </w:t>
      </w:r>
      <w:r w:rsidR="00865DB5"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Wykonawcami</w:t>
      </w:r>
      <w:r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 xml:space="preserve">. W negocjacjach będą mogły wziąć udział osoby umocowane do działania w imieniu </w:t>
      </w:r>
      <w:r w:rsidR="00865DB5"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Wykonawcy</w:t>
      </w:r>
      <w:r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 xml:space="preserve">. Zamawiający po zakończeniu negocjacji zaprosi </w:t>
      </w:r>
      <w:r w:rsidR="00865DB5"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Wykonawców</w:t>
      </w:r>
      <w:r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, którzy złożyli oferty, do złożenia ofert dodatkowych. Zdanie ostatnie pkt 3.</w:t>
      </w:r>
      <w:r w:rsidR="00AA5FA6"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2</w:t>
      </w:r>
      <w:r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 xml:space="preserve"> powyżej stosuje się. </w:t>
      </w:r>
    </w:p>
    <w:p w14:paraId="6E3F9276" w14:textId="4D4CE603" w:rsidR="00C36116" w:rsidRPr="00881D61" w:rsidRDefault="00CB111F" w:rsidP="00B423BE">
      <w:pPr>
        <w:pStyle w:val="Akapitzlist"/>
        <w:numPr>
          <w:ilvl w:val="1"/>
          <w:numId w:val="2"/>
        </w:numPr>
        <w:spacing w:after="120"/>
        <w:rPr>
          <w:rFonts w:asciiTheme="minorHAnsi" w:eastAsia="Calibri" w:hAnsiTheme="minorHAnsi" w:cstheme="minorHAnsi"/>
          <w:sz w:val="24"/>
          <w:szCs w:val="24"/>
          <w:lang w:eastAsia="ar-SA"/>
        </w:rPr>
      </w:pPr>
      <w:r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Do ofert dodatkowych wskazanych w pkt 3.</w:t>
      </w:r>
      <w:r w:rsidR="00AA5FA6"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2</w:t>
      </w:r>
      <w:r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 xml:space="preserve"> i 3.</w:t>
      </w:r>
      <w:r w:rsidR="00AA5FA6"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>3</w:t>
      </w:r>
      <w:r w:rsidRPr="00881D61">
        <w:rPr>
          <w:rFonts w:asciiTheme="minorHAnsi" w:eastAsia="Calibri" w:hAnsiTheme="minorHAnsi" w:cstheme="minorHAnsi"/>
          <w:sz w:val="24"/>
          <w:szCs w:val="24"/>
          <w:lang w:eastAsia="ar-SA"/>
        </w:rPr>
        <w:t xml:space="preserve"> powyżej stosuje się odpowiednio postanowienia Zapytania dotyczące ofert.</w:t>
      </w:r>
    </w:p>
    <w:p w14:paraId="35078425" w14:textId="583217EA" w:rsidR="003A2EE1" w:rsidRPr="00ED195B" w:rsidRDefault="007D6798" w:rsidP="00B423BE">
      <w:pPr>
        <w:pStyle w:val="Nagwek2"/>
        <w:numPr>
          <w:ilvl w:val="0"/>
          <w:numId w:val="2"/>
        </w:numPr>
      </w:pPr>
      <w:r w:rsidRPr="00ED195B">
        <w:t>Termin związania ofertą:</w:t>
      </w:r>
    </w:p>
    <w:p w14:paraId="7C655754" w14:textId="0D21AF19" w:rsidR="003A2EE1" w:rsidRPr="00881D61" w:rsidRDefault="007D6798" w:rsidP="00881D61">
      <w:pPr>
        <w:pStyle w:val="Akapitzlist"/>
        <w:tabs>
          <w:tab w:val="left" w:pos="1960"/>
        </w:tabs>
        <w:spacing w:after="120"/>
        <w:ind w:left="360"/>
        <w:rPr>
          <w:rFonts w:asciiTheme="minorHAnsi" w:eastAsia="Calibri" w:hAnsiTheme="minorHAnsi" w:cstheme="minorHAnsi"/>
          <w:sz w:val="24"/>
          <w:szCs w:val="24"/>
        </w:rPr>
      </w:pPr>
      <w:r w:rsidRPr="00881D61">
        <w:rPr>
          <w:rFonts w:asciiTheme="minorHAnsi" w:eastAsia="Calibri" w:hAnsiTheme="minorHAnsi" w:cstheme="minorHAnsi"/>
          <w:sz w:val="24"/>
          <w:szCs w:val="24"/>
        </w:rPr>
        <w:lastRenderedPageBreak/>
        <w:t>Termin związania ofertą - 30 dni od dnia upływu terminu składania ofert.</w:t>
      </w:r>
      <w:r w:rsidR="00094B58" w:rsidRPr="00881D61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5C74D7EF" w14:textId="098CE031" w:rsidR="00ED195B" w:rsidRPr="00ED195B" w:rsidRDefault="007D6798" w:rsidP="00B423BE">
      <w:pPr>
        <w:pStyle w:val="Nagwek2"/>
        <w:numPr>
          <w:ilvl w:val="0"/>
          <w:numId w:val="2"/>
        </w:numPr>
      </w:pPr>
      <w:r w:rsidRPr="00ED195B">
        <w:t>Wymagane dokumenty:</w:t>
      </w:r>
    </w:p>
    <w:p w14:paraId="0C7EAEA6" w14:textId="77777777" w:rsidR="00ED195B" w:rsidRPr="00881D61" w:rsidRDefault="00ED195B" w:rsidP="00881D61">
      <w:pPr>
        <w:pStyle w:val="Akapitzlist"/>
        <w:tabs>
          <w:tab w:val="left" w:pos="1960"/>
        </w:tabs>
        <w:spacing w:after="120"/>
        <w:ind w:left="360"/>
        <w:rPr>
          <w:rFonts w:asciiTheme="minorHAnsi" w:eastAsia="Calibri" w:hAnsiTheme="minorHAnsi" w:cstheme="minorHAnsi"/>
          <w:sz w:val="24"/>
          <w:szCs w:val="24"/>
        </w:rPr>
      </w:pPr>
      <w:r w:rsidRPr="00881D61">
        <w:rPr>
          <w:rFonts w:asciiTheme="minorHAnsi" w:eastAsia="Calibri" w:hAnsiTheme="minorHAnsi" w:cstheme="minorHAnsi"/>
          <w:sz w:val="24"/>
          <w:szCs w:val="24"/>
        </w:rPr>
        <w:t>Ofertę należy przygotować na formularzu Zapytania Ofertowego, którego wzór stanowi załącznik nr 1 do Zapytania ofertowego podpisanego przez osobę/osoby umocowaną/umocowane do reprezentowania Wykonawcy.</w:t>
      </w:r>
    </w:p>
    <w:p w14:paraId="14D19322" w14:textId="77777777" w:rsidR="008D1C6D" w:rsidRDefault="007D6798" w:rsidP="00B423BE">
      <w:pPr>
        <w:pStyle w:val="Nagwek2"/>
        <w:numPr>
          <w:ilvl w:val="0"/>
          <w:numId w:val="2"/>
        </w:numPr>
      </w:pPr>
      <w:r w:rsidRPr="00ED195B">
        <w:t>Określenie miejsca, sposobu i terminu składania ofert:</w:t>
      </w:r>
    </w:p>
    <w:p w14:paraId="6DE8C07E" w14:textId="31B64A59" w:rsidR="008D1C6D" w:rsidRPr="00A226C3" w:rsidRDefault="00967174" w:rsidP="00B423BE">
      <w:pPr>
        <w:pStyle w:val="Akapitzlist"/>
        <w:numPr>
          <w:ilvl w:val="1"/>
          <w:numId w:val="2"/>
        </w:numPr>
        <w:rPr>
          <w:rStyle w:val="Hipercze"/>
          <w:rFonts w:asciiTheme="minorHAnsi" w:eastAsia="Calibri" w:hAnsiTheme="minorHAnsi" w:cstheme="minorHAnsi"/>
          <w:color w:val="auto"/>
          <w:sz w:val="28"/>
          <w:szCs w:val="28"/>
          <w:u w:val="none"/>
        </w:rPr>
      </w:pPr>
      <w:r w:rsidRPr="00A226C3">
        <w:rPr>
          <w:sz w:val="24"/>
          <w:szCs w:val="24"/>
        </w:rPr>
        <w:t>Ofertę zawierającą cenę brutto w złotych polskich należy przesłać na wypełnionym formularzu ofertowym stanowiącym załącznik w formacie PDF do dnia</w:t>
      </w:r>
      <w:r w:rsidR="0094077E">
        <w:rPr>
          <w:sz w:val="24"/>
          <w:szCs w:val="24"/>
        </w:rPr>
        <w:t xml:space="preserve"> 2024-11-06</w:t>
      </w:r>
      <w:r w:rsidRPr="00A226C3">
        <w:rPr>
          <w:sz w:val="24"/>
          <w:szCs w:val="24"/>
        </w:rPr>
        <w:t xml:space="preserve"> do godziny 1</w:t>
      </w:r>
      <w:r w:rsidR="0094077E">
        <w:rPr>
          <w:sz w:val="24"/>
          <w:szCs w:val="24"/>
        </w:rPr>
        <w:t>2</w:t>
      </w:r>
      <w:r w:rsidRPr="00A226C3">
        <w:rPr>
          <w:sz w:val="24"/>
          <w:szCs w:val="24"/>
        </w:rPr>
        <w:t xml:space="preserve">.00 na adres e-mail: </w:t>
      </w:r>
      <w:hyperlink r:id="rId16" w:history="1">
        <w:r w:rsidR="0094077E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</w:rPr>
          <w:t>miwanek</w:t>
        </w:r>
        <w:r w:rsidRPr="00A226C3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</w:rPr>
          <w:t>@pfron.org.pl</w:t>
        </w:r>
      </w:hyperlink>
      <w:r w:rsidR="0094077E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 xml:space="preserve"> oraz mateusz.witczak@pfron.org.pl.</w:t>
      </w:r>
    </w:p>
    <w:p w14:paraId="0A75FFFD" w14:textId="77777777" w:rsidR="008D1C6D" w:rsidRPr="00A226C3" w:rsidRDefault="00967174" w:rsidP="00B423BE">
      <w:pPr>
        <w:pStyle w:val="Akapitzlist"/>
        <w:numPr>
          <w:ilvl w:val="1"/>
          <w:numId w:val="2"/>
        </w:numPr>
        <w:rPr>
          <w:rFonts w:asciiTheme="minorHAnsi" w:eastAsia="Calibri" w:hAnsiTheme="minorHAnsi" w:cstheme="minorHAnsi"/>
          <w:sz w:val="28"/>
          <w:szCs w:val="28"/>
        </w:rPr>
      </w:pPr>
      <w:r w:rsidRPr="00A226C3">
        <w:rPr>
          <w:sz w:val="24"/>
          <w:szCs w:val="24"/>
        </w:rPr>
        <w:t>Przedstawiona przez Państwa oferta wykonania usługi nie będzie stanowić podstawy do roszczeń dotyczących udzielenia zamówienia.</w:t>
      </w:r>
    </w:p>
    <w:p w14:paraId="447530E8" w14:textId="33EF9D65" w:rsidR="00967174" w:rsidRPr="00A226C3" w:rsidRDefault="00967174" w:rsidP="00B423BE">
      <w:pPr>
        <w:pStyle w:val="Akapitzlist"/>
        <w:numPr>
          <w:ilvl w:val="1"/>
          <w:numId w:val="2"/>
        </w:numPr>
        <w:rPr>
          <w:rFonts w:asciiTheme="minorHAnsi" w:eastAsia="Calibri" w:hAnsiTheme="minorHAnsi" w:cstheme="minorHAnsi"/>
          <w:sz w:val="28"/>
          <w:szCs w:val="28"/>
        </w:rPr>
      </w:pPr>
      <w:r w:rsidRPr="00A226C3">
        <w:rPr>
          <w:sz w:val="24"/>
          <w:szCs w:val="24"/>
        </w:rPr>
        <w:t>PFRON może unieważnić postępowanie na każdym etapie bez podania przyczyn. W przypadku unieważnienia postępowania PFRON nie ponosi kosztów postępowania poniesionych przez oferenta.</w:t>
      </w:r>
    </w:p>
    <w:p w14:paraId="114DB119" w14:textId="550A1A2E" w:rsidR="003A2EE1" w:rsidRPr="00ED195B" w:rsidRDefault="007D6798" w:rsidP="00B423BE">
      <w:pPr>
        <w:pStyle w:val="Nagwek2"/>
        <w:numPr>
          <w:ilvl w:val="0"/>
          <w:numId w:val="2"/>
        </w:numPr>
      </w:pPr>
      <w:r w:rsidRPr="00ED195B">
        <w:t>Osob</w:t>
      </w:r>
      <w:r w:rsidR="008B1F76" w:rsidRPr="00ED195B">
        <w:t>y</w:t>
      </w:r>
      <w:r w:rsidRPr="00ED195B">
        <w:t xml:space="preserve"> </w:t>
      </w:r>
      <w:r w:rsidR="008B1F76" w:rsidRPr="00ED195B">
        <w:t>uprawnione</w:t>
      </w:r>
      <w:r w:rsidRPr="00ED195B">
        <w:t xml:space="preserve"> do kontaktów z </w:t>
      </w:r>
      <w:r w:rsidR="00421F2E" w:rsidRPr="00ED195B">
        <w:t>Wykonawcami</w:t>
      </w:r>
      <w:r w:rsidRPr="00ED195B">
        <w:t>:</w:t>
      </w:r>
    </w:p>
    <w:p w14:paraId="6C8FBC42" w14:textId="7B443BAA" w:rsidR="003A2EE1" w:rsidRPr="00A226C3" w:rsidRDefault="007D6798" w:rsidP="00881D61">
      <w:pPr>
        <w:pStyle w:val="Akapitzlist"/>
        <w:spacing w:after="120"/>
        <w:ind w:left="360"/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Informacji na temat przedmiotu zamówienia udziela </w:t>
      </w:r>
      <w:r w:rsidR="008B1F76" w:rsidRPr="00A226C3">
        <w:rPr>
          <w:rFonts w:asciiTheme="minorHAnsi" w:eastAsia="Calibri" w:hAnsiTheme="minorHAnsi" w:cstheme="minorHAnsi"/>
          <w:sz w:val="24"/>
          <w:szCs w:val="24"/>
        </w:rPr>
        <w:t xml:space="preserve">Pan </w:t>
      </w:r>
      <w:r w:rsidR="0094077E">
        <w:rPr>
          <w:rFonts w:asciiTheme="minorHAnsi" w:eastAsia="Calibri" w:hAnsiTheme="minorHAnsi" w:cstheme="minorHAnsi"/>
          <w:sz w:val="24"/>
          <w:szCs w:val="24"/>
        </w:rPr>
        <w:t>Marcin Iwanek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, e-mail: </w:t>
      </w:r>
      <w:r w:rsidR="0094077E">
        <w:rPr>
          <w:rFonts w:asciiTheme="minorHAnsi" w:eastAsia="Calibri" w:hAnsiTheme="minorHAnsi" w:cstheme="minorHAnsi"/>
          <w:sz w:val="24"/>
          <w:szCs w:val="24"/>
        </w:rPr>
        <w:t>miwanek</w:t>
      </w:r>
      <w:r w:rsidR="00CB111F" w:rsidRPr="00A226C3">
        <w:rPr>
          <w:rFonts w:asciiTheme="minorHAnsi" w:eastAsia="Calibri" w:hAnsiTheme="minorHAnsi" w:cstheme="minorHAnsi"/>
          <w:sz w:val="24"/>
          <w:szCs w:val="24"/>
        </w:rPr>
        <w:t>@pfron.org.pl</w:t>
      </w:r>
      <w:bookmarkStart w:id="2" w:name="_Hlk99712221"/>
      <w:r w:rsidR="0094077E">
        <w:rPr>
          <w:rFonts w:asciiTheme="minorHAnsi" w:eastAsia="Calibri" w:hAnsiTheme="minorHAnsi" w:cstheme="minorHAnsi"/>
          <w:sz w:val="24"/>
          <w:szCs w:val="24"/>
        </w:rPr>
        <w:t xml:space="preserve"> oraz Pan Mateusz Witczak, e-mail: mateusz.witczak@pfron.org.pl.</w:t>
      </w:r>
    </w:p>
    <w:bookmarkEnd w:id="2"/>
    <w:p w14:paraId="6136284F" w14:textId="5E206EC1" w:rsidR="003A2EE1" w:rsidRPr="00ED195B" w:rsidRDefault="007D6798" w:rsidP="00B423BE">
      <w:pPr>
        <w:pStyle w:val="Nagwek2"/>
        <w:numPr>
          <w:ilvl w:val="0"/>
          <w:numId w:val="2"/>
        </w:numPr>
      </w:pPr>
      <w:r w:rsidRPr="00ED195B">
        <w:t xml:space="preserve">Termin wykonania </w:t>
      </w:r>
      <w:r w:rsidR="00CB111F" w:rsidRPr="00ED195B">
        <w:t>z</w:t>
      </w:r>
      <w:r w:rsidRPr="00ED195B">
        <w:t>amówienia:</w:t>
      </w:r>
    </w:p>
    <w:p w14:paraId="75B5541C" w14:textId="1114A318" w:rsidR="003A2EE1" w:rsidRPr="00A226C3" w:rsidRDefault="004C4A82" w:rsidP="00881D61">
      <w:pPr>
        <w:pStyle w:val="Akapitzlist"/>
        <w:tabs>
          <w:tab w:val="left" w:pos="1600"/>
        </w:tabs>
        <w:spacing w:after="120"/>
        <w:ind w:left="3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T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 xml:space="preserve">ermin realizacji zamówienia – </w:t>
      </w:r>
      <w:r w:rsidR="00077D26" w:rsidRPr="00A226C3">
        <w:rPr>
          <w:rFonts w:asciiTheme="minorHAnsi" w:eastAsia="Calibri" w:hAnsiTheme="minorHAnsi" w:cstheme="minorHAnsi"/>
          <w:sz w:val="24"/>
          <w:szCs w:val="24"/>
        </w:rPr>
        <w:t>14 dni od potwierdzenia otrzymania Wniosku o zamówienie do 130 000 zł przez Wykonawcę</w:t>
      </w:r>
    </w:p>
    <w:p w14:paraId="17CA6916" w14:textId="77777777" w:rsidR="003A2EE1" w:rsidRPr="00ED195B" w:rsidRDefault="007D6798" w:rsidP="00B423BE">
      <w:pPr>
        <w:pStyle w:val="Nagwek2"/>
        <w:numPr>
          <w:ilvl w:val="0"/>
          <w:numId w:val="2"/>
        </w:numPr>
      </w:pPr>
      <w:r w:rsidRPr="00ED195B">
        <w:t>Informacje dodatkowe:</w:t>
      </w:r>
    </w:p>
    <w:p w14:paraId="0746988F" w14:textId="5C4F36EC" w:rsidR="000B58B4" w:rsidRPr="00A226C3" w:rsidRDefault="000B58B4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hAnsiTheme="minorHAnsi" w:cstheme="minorHAnsi"/>
          <w:sz w:val="24"/>
          <w:szCs w:val="24"/>
        </w:rPr>
        <w:t>Zamawiający zastrzega sobie możliwość wprowadzenia zmian w niniejszym Zapytaniu do upływu terminu składania ofert</w:t>
      </w:r>
      <w:r w:rsidR="00D45027" w:rsidRPr="00A226C3">
        <w:rPr>
          <w:rFonts w:asciiTheme="minorHAnsi" w:hAnsiTheme="minorHAnsi" w:cstheme="minorHAnsi"/>
          <w:sz w:val="24"/>
          <w:szCs w:val="24"/>
        </w:rPr>
        <w:t>.</w:t>
      </w:r>
    </w:p>
    <w:p w14:paraId="4B2E20B9" w14:textId="4E28F999" w:rsidR="003A2EE1" w:rsidRPr="00A226C3" w:rsidRDefault="007D6798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Oferta powinna zostać przygotowana zgodnie z wymogami zawartymi w Zapytaniu Ofertowym, w języku polskim</w:t>
      </w:r>
      <w:r w:rsidR="0060176B" w:rsidRPr="00A226C3">
        <w:rPr>
          <w:rFonts w:asciiTheme="minorHAnsi" w:eastAsia="Calibri" w:hAnsiTheme="minorHAnsi" w:cstheme="minorHAnsi"/>
          <w:sz w:val="24"/>
          <w:szCs w:val="24"/>
        </w:rPr>
        <w:t>.</w:t>
      </w:r>
      <w:r w:rsidR="0060176B" w:rsidRPr="00A226C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D5BB07F" w14:textId="06E854FA" w:rsidR="00094B58" w:rsidRPr="00A226C3" w:rsidRDefault="00094B58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Oferty nieczytelne nie będą rozpatrywane.</w:t>
      </w:r>
    </w:p>
    <w:p w14:paraId="43AA27BB" w14:textId="3A8EB6CF" w:rsidR="003A2EE1" w:rsidRPr="00A226C3" w:rsidRDefault="007D6798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lastRenderedPageBreak/>
        <w:t xml:space="preserve">W toku analizy ofert Zamawiający może żądać od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</w:t>
      </w:r>
      <w:r w:rsidRPr="00A226C3">
        <w:rPr>
          <w:rFonts w:asciiTheme="minorHAnsi" w:eastAsia="Calibri" w:hAnsiTheme="minorHAnsi" w:cstheme="minorHAnsi"/>
          <w:sz w:val="24"/>
          <w:szCs w:val="24"/>
        </w:rPr>
        <w:t>ów wyjaśnień dotyczących treści złożonych ofert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 xml:space="preserve">, w tym </w:t>
      </w:r>
      <w:r w:rsidR="003419CA" w:rsidRPr="00A226C3">
        <w:rPr>
          <w:rFonts w:asciiTheme="minorHAnsi" w:eastAsia="Calibri" w:hAnsiTheme="minorHAnsi" w:cstheme="minorHAnsi"/>
          <w:sz w:val="24"/>
          <w:szCs w:val="24"/>
        </w:rPr>
        <w:t>wyjaśnień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 xml:space="preserve"> do</w:t>
      </w:r>
      <w:r w:rsidR="003419CA" w:rsidRPr="00A226C3">
        <w:rPr>
          <w:rFonts w:asciiTheme="minorHAnsi" w:eastAsia="Calibri" w:hAnsiTheme="minorHAnsi" w:cstheme="minorHAnsi"/>
          <w:sz w:val="24"/>
          <w:szCs w:val="24"/>
        </w:rPr>
        <w:t>tyczących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 xml:space="preserve"> wysokości zaoferowanej ceny oferty w stosunku d</w:t>
      </w:r>
      <w:r w:rsidR="003419CA" w:rsidRPr="00A226C3">
        <w:rPr>
          <w:rFonts w:asciiTheme="minorHAnsi" w:eastAsia="Calibri" w:hAnsiTheme="minorHAnsi" w:cstheme="minorHAnsi"/>
          <w:sz w:val="24"/>
          <w:szCs w:val="24"/>
        </w:rPr>
        <w:t>o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 xml:space="preserve"> przedmiotu zamówienia lub wezwać do złożenia brakujących dokumentów bądź </w:t>
      </w:r>
      <w:r w:rsidR="00D45027" w:rsidRPr="00A226C3">
        <w:rPr>
          <w:rFonts w:asciiTheme="minorHAnsi" w:eastAsia="Calibri" w:hAnsiTheme="minorHAnsi" w:cstheme="minorHAnsi"/>
          <w:sz w:val="24"/>
          <w:szCs w:val="24"/>
        </w:rPr>
        <w:t>ich uzupełnienia</w:t>
      </w:r>
      <w:r w:rsidRPr="00A226C3">
        <w:rPr>
          <w:rFonts w:asciiTheme="minorHAnsi" w:eastAsia="Calibri" w:hAnsiTheme="minorHAnsi" w:cstheme="minorHAnsi"/>
          <w:sz w:val="24"/>
          <w:szCs w:val="24"/>
        </w:rPr>
        <w:t>.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 xml:space="preserve"> Uzupełnieniu nie podlega Formularz Oferty.</w:t>
      </w:r>
    </w:p>
    <w:p w14:paraId="090D2AB9" w14:textId="36B88DB2" w:rsidR="003419CA" w:rsidRPr="00A226C3" w:rsidRDefault="003419CA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Zamawiający zastrzega sobie prawo do kierowania </w:t>
      </w:r>
      <w:r w:rsidR="00D45027" w:rsidRPr="00A226C3">
        <w:rPr>
          <w:rFonts w:asciiTheme="minorHAnsi" w:eastAsia="Calibri" w:hAnsiTheme="minorHAnsi" w:cstheme="minorHAnsi"/>
          <w:sz w:val="24"/>
          <w:szCs w:val="24"/>
        </w:rPr>
        <w:t xml:space="preserve">wyjaśnień bądź wezwania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Wykonawcy</w:t>
      </w:r>
      <w:r w:rsidR="00AA5FA6" w:rsidRPr="00A226C3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D45027" w:rsidRPr="00A226C3">
        <w:rPr>
          <w:rFonts w:asciiTheme="minorHAnsi" w:eastAsia="Calibri" w:hAnsiTheme="minorHAnsi" w:cstheme="minorHAnsi"/>
          <w:sz w:val="24"/>
          <w:szCs w:val="24"/>
        </w:rPr>
        <w:t xml:space="preserve">do złożenia lub uzupełnienia dokumentów jedynie do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Wykonawcy</w:t>
      </w:r>
      <w:r w:rsidR="00D45027" w:rsidRPr="00A226C3">
        <w:rPr>
          <w:rFonts w:asciiTheme="minorHAnsi" w:eastAsia="Calibri" w:hAnsiTheme="minorHAnsi" w:cstheme="minorHAnsi"/>
          <w:sz w:val="24"/>
          <w:szCs w:val="24"/>
        </w:rPr>
        <w:t>, którego oferta zawierać będzie najniższą cenę</w:t>
      </w:r>
      <w:r w:rsidR="00AA5FA6" w:rsidRPr="00A226C3">
        <w:rPr>
          <w:rFonts w:asciiTheme="minorHAnsi" w:eastAsia="Calibri" w:hAnsiTheme="minorHAnsi" w:cstheme="minorHAnsi"/>
          <w:sz w:val="24"/>
          <w:szCs w:val="24"/>
        </w:rPr>
        <w:t xml:space="preserve"> z pośród ofert</w:t>
      </w:r>
      <w:r w:rsidR="0060176B" w:rsidRPr="00A226C3">
        <w:rPr>
          <w:rFonts w:asciiTheme="minorHAnsi" w:eastAsia="Calibri" w:hAnsiTheme="minorHAnsi" w:cstheme="minorHAnsi"/>
          <w:sz w:val="24"/>
          <w:szCs w:val="24"/>
        </w:rPr>
        <w:t xml:space="preserve"> niepodlegających odrzuceniu</w:t>
      </w:r>
      <w:r w:rsidR="00D45027" w:rsidRPr="00A226C3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649207CE" w14:textId="77777777" w:rsidR="003A2EE1" w:rsidRPr="00A226C3" w:rsidRDefault="007D6798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Zamawiający poprawi w ofercie:</w:t>
      </w:r>
    </w:p>
    <w:p w14:paraId="51424C5E" w14:textId="77777777" w:rsidR="003A2EE1" w:rsidRPr="00A226C3" w:rsidRDefault="007D6798" w:rsidP="00B423BE">
      <w:pPr>
        <w:pStyle w:val="Akapitzlist"/>
        <w:numPr>
          <w:ilvl w:val="0"/>
          <w:numId w:val="4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oczywiste omyłki pisarskie;</w:t>
      </w:r>
    </w:p>
    <w:p w14:paraId="77788684" w14:textId="77777777" w:rsidR="003A2EE1" w:rsidRPr="00A226C3" w:rsidRDefault="007D6798" w:rsidP="00B423BE">
      <w:pPr>
        <w:pStyle w:val="Akapitzlist"/>
        <w:numPr>
          <w:ilvl w:val="0"/>
          <w:numId w:val="4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oczywiste omyłki rachunkowe z uwzględnieniem konsekwencji rachunkowych dokonanych poprawek;</w:t>
      </w:r>
    </w:p>
    <w:p w14:paraId="3B5D3D11" w14:textId="250BC56B" w:rsidR="00077D26" w:rsidRPr="00A226C3" w:rsidRDefault="007D6798" w:rsidP="00B423BE">
      <w:pPr>
        <w:pStyle w:val="Akapitzlist"/>
        <w:numPr>
          <w:ilvl w:val="0"/>
          <w:numId w:val="4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inne omyłki polegające na niezgodności oferty z Zapytaniem Ofertowym, niepowodujące zmian treści oferty. </w:t>
      </w:r>
    </w:p>
    <w:p w14:paraId="13830D94" w14:textId="4C760F57" w:rsidR="003A2EE1" w:rsidRPr="00A226C3" w:rsidRDefault="007D6798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Zamawiający odrzuci ofertę:</w:t>
      </w:r>
    </w:p>
    <w:p w14:paraId="25ACA09D" w14:textId="3465506B" w:rsidR="003A2EE1" w:rsidRPr="00A226C3" w:rsidRDefault="00F57D31" w:rsidP="00B423BE">
      <w:pPr>
        <w:pStyle w:val="Akapitzlist"/>
        <w:numPr>
          <w:ilvl w:val="0"/>
          <w:numId w:val="3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w przypadku 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>niezgodności treści oferty z Zapytaniem Ofertowym;</w:t>
      </w:r>
    </w:p>
    <w:p w14:paraId="6A9A6333" w14:textId="5D01EAF8" w:rsidR="003A2EE1" w:rsidRPr="00A226C3" w:rsidRDefault="00F57D31" w:rsidP="00B423BE">
      <w:pPr>
        <w:pStyle w:val="Akapitzlist"/>
        <w:numPr>
          <w:ilvl w:val="0"/>
          <w:numId w:val="3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w przypadku 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 xml:space="preserve">przedstawienia przez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Wykonawcę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 xml:space="preserve"> nieprawdziwych informacji;</w:t>
      </w:r>
    </w:p>
    <w:p w14:paraId="3FDC9643" w14:textId="5FACB288" w:rsidR="003A2EE1" w:rsidRPr="00A226C3" w:rsidRDefault="00F57D31" w:rsidP="00B423BE">
      <w:pPr>
        <w:pStyle w:val="Akapitzlist"/>
        <w:numPr>
          <w:ilvl w:val="0"/>
          <w:numId w:val="3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w przypadku 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 xml:space="preserve">gdy 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>Formularz O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>fert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>y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 xml:space="preserve"> będzie niekompletn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>y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 xml:space="preserve"> lub nieczyteln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>y;</w:t>
      </w:r>
    </w:p>
    <w:p w14:paraId="1FBD9D58" w14:textId="15F00E5F" w:rsidR="00936F46" w:rsidRPr="00A226C3" w:rsidRDefault="00F57D31" w:rsidP="00B423BE">
      <w:pPr>
        <w:pStyle w:val="Akapitzlist"/>
        <w:numPr>
          <w:ilvl w:val="0"/>
          <w:numId w:val="3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w przypadku, 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 xml:space="preserve">gdy oferta została złożona przez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Wykonawcę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 xml:space="preserve">, który posiada zaległości finansowe względem Zamawiającego lub jest z nim w sporze prawnym.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Wykonawca</w:t>
      </w:r>
      <w:r w:rsidR="00B50BBE" w:rsidRPr="00A226C3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>potwierdzi na Formularzu Ofertowym, że nie posiada rzeczonych zaległości względem Zamawiającego ani nie jest z nim w sporze prawnym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>;</w:t>
      </w:r>
    </w:p>
    <w:p w14:paraId="731F022F" w14:textId="706C9070" w:rsidR="00936F46" w:rsidRPr="00A226C3" w:rsidRDefault="00F57D31" w:rsidP="00B423BE">
      <w:pPr>
        <w:pStyle w:val="Akapitzlist"/>
        <w:numPr>
          <w:ilvl w:val="0"/>
          <w:numId w:val="3"/>
        </w:numPr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jako ofertę z rażąco niską cen</w:t>
      </w:r>
      <w:r w:rsidR="00077D26" w:rsidRPr="00A226C3">
        <w:rPr>
          <w:rFonts w:asciiTheme="minorHAnsi" w:eastAsia="Calibri" w:hAnsiTheme="minorHAnsi" w:cstheme="minorHAnsi"/>
          <w:sz w:val="24"/>
          <w:szCs w:val="24"/>
        </w:rPr>
        <w:t>ą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 w stosunku do przedmiotu zamówienia, jeżeli wykonawca nie udzieli wyjaśnień w terminie wyznaczonym przez Zamawiającego lub złożone wyjaśnienia nie uzasadniają rażąco niskiej ceny tej oferty</w:t>
      </w:r>
      <w:r w:rsidR="00936F46" w:rsidRPr="00A226C3">
        <w:rPr>
          <w:rFonts w:asciiTheme="minorHAnsi" w:eastAsia="Calibri" w:hAnsiTheme="minorHAnsi" w:cstheme="minorHAnsi"/>
          <w:sz w:val="24"/>
          <w:szCs w:val="24"/>
        </w:rPr>
        <w:t>;</w:t>
      </w:r>
    </w:p>
    <w:p w14:paraId="0C7D500D" w14:textId="7B2B9A7C" w:rsidR="003A2EE1" w:rsidRPr="00A226C3" w:rsidRDefault="00CA224A" w:rsidP="00B423BE">
      <w:pPr>
        <w:pStyle w:val="Akapitzlist"/>
        <w:numPr>
          <w:ilvl w:val="0"/>
          <w:numId w:val="3"/>
        </w:numPr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złożoną przez Wykonawcę, który podlega wykluczeniu z postępowania o udzielenie zamówienia publicznego na podstawie art. 7 ust. 1 ustawy z dnia 13 kwietnia 2022 r. o szczególnych rozwiązaniach w zakresie przeciwdziałania wspieraniu agresji na Ukrainę oraz służących ochronie bezpieczeństwa narodowego (Dz.U.</w:t>
      </w:r>
      <w:r w:rsidR="00111301" w:rsidRPr="00A226C3">
        <w:rPr>
          <w:rFonts w:asciiTheme="minorHAnsi" w:eastAsia="Calibri" w:hAnsiTheme="minorHAnsi" w:cstheme="minorHAnsi"/>
          <w:sz w:val="24"/>
          <w:szCs w:val="24"/>
        </w:rPr>
        <w:t xml:space="preserve"> z 2022 r.,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 poz. 835).</w:t>
      </w:r>
    </w:p>
    <w:p w14:paraId="1D847F74" w14:textId="0DF0DEDB" w:rsidR="003A2EE1" w:rsidRPr="00A226C3" w:rsidRDefault="00865DB5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Wykonawca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 xml:space="preserve"> może złożyć tylko jedną ofertę, która powinna obejmować całość zamówienia.</w:t>
      </w:r>
    </w:p>
    <w:p w14:paraId="667133E4" w14:textId="77777777" w:rsidR="007E28E3" w:rsidRPr="00A226C3" w:rsidRDefault="007D6798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Zamawiający nie dopuszcza składania ofert częściowych.</w:t>
      </w:r>
    </w:p>
    <w:p w14:paraId="4335687B" w14:textId="047D6F3F" w:rsidR="003A2EE1" w:rsidRPr="00A226C3" w:rsidRDefault="007D6798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lastRenderedPageBreak/>
        <w:t xml:space="preserve">Zamawiający nie dopuszcza składania ofert </w:t>
      </w:r>
      <w:r w:rsidR="000B58B4" w:rsidRPr="00A226C3">
        <w:rPr>
          <w:rFonts w:asciiTheme="minorHAnsi" w:eastAsia="Calibri" w:hAnsiTheme="minorHAnsi" w:cstheme="minorHAnsi"/>
          <w:sz w:val="24"/>
          <w:szCs w:val="24"/>
        </w:rPr>
        <w:t>wariantowych</w:t>
      </w:r>
      <w:r w:rsidRPr="00A226C3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72F6219A" w14:textId="57E8A88A" w:rsidR="003A2EE1" w:rsidRPr="00A226C3" w:rsidRDefault="007D6798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Wszystkie koszty związane ze sporządzeniem i złożeniem oferty ponosi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Wykonawca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. </w:t>
      </w:r>
      <w:r w:rsidR="008B1F76" w:rsidRPr="00A226C3">
        <w:rPr>
          <w:rFonts w:asciiTheme="minorHAnsi" w:eastAsia="Calibri" w:hAnsiTheme="minorHAnsi" w:cstheme="minorHAnsi"/>
          <w:sz w:val="24"/>
          <w:szCs w:val="24"/>
        </w:rPr>
        <w:t>PFRON nie przewiduje zwrotu kosztów udziału w postępowaniu.</w:t>
      </w:r>
    </w:p>
    <w:p w14:paraId="476FFE92" w14:textId="5A2FD305" w:rsidR="00094B58" w:rsidRPr="00A226C3" w:rsidRDefault="00094B58" w:rsidP="00B423BE">
      <w:pPr>
        <w:pStyle w:val="Akapitzlist"/>
        <w:numPr>
          <w:ilvl w:val="1"/>
          <w:numId w:val="2"/>
        </w:numPr>
        <w:spacing w:after="16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Na stronie internetowej Zamawiający umieści zestawienie ofert z podaniem ostatecznych cen i danych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</w:t>
      </w:r>
      <w:r w:rsidRPr="00A226C3">
        <w:rPr>
          <w:rFonts w:asciiTheme="minorHAnsi" w:eastAsia="Calibri" w:hAnsiTheme="minorHAnsi" w:cstheme="minorHAnsi"/>
          <w:sz w:val="24"/>
          <w:szCs w:val="24"/>
        </w:rPr>
        <w:t>ów.</w:t>
      </w:r>
    </w:p>
    <w:p w14:paraId="28536C31" w14:textId="77777777" w:rsidR="003A2EE1" w:rsidRPr="00ED195B" w:rsidRDefault="007D6798" w:rsidP="00B423BE">
      <w:pPr>
        <w:pStyle w:val="Nagwek2"/>
        <w:numPr>
          <w:ilvl w:val="0"/>
          <w:numId w:val="2"/>
        </w:numPr>
      </w:pPr>
      <w:r w:rsidRPr="00ED195B">
        <w:t>Informacje o przetwarzaniu danych osobowych przez Państwowy Fundusz Rehabilitacji Osób Niepełnosprawnych</w:t>
      </w:r>
    </w:p>
    <w:p w14:paraId="236A5A29" w14:textId="2094E6A9" w:rsidR="003A2EE1" w:rsidRPr="00A226C3" w:rsidRDefault="007D6798" w:rsidP="00881D61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1), dalej „RODO”, w związku z Zapytaniem Zamawiający przekazuje poniżej informacje dotyczące przetwarzania danych osobowych.</w:t>
      </w:r>
    </w:p>
    <w:p w14:paraId="42119FE0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Tożsamość administratora</w:t>
      </w:r>
    </w:p>
    <w:p w14:paraId="392F2B11" w14:textId="77777777" w:rsidR="003A2EE1" w:rsidRPr="00A226C3" w:rsidRDefault="007D6798" w:rsidP="00881D61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Administratorem danych osobowych jest Państwowy Fundusz Rehabilitacji Osób Niepełnosprawnych (PFRON) z siedzibą w Warszawie (00-828), przy al. Jana Pawła II 13.</w:t>
      </w:r>
    </w:p>
    <w:p w14:paraId="61940B15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Dane kontaktowe administratora</w:t>
      </w:r>
    </w:p>
    <w:p w14:paraId="077A11A7" w14:textId="77777777" w:rsidR="003A2EE1" w:rsidRPr="00A226C3" w:rsidRDefault="007D6798" w:rsidP="00881D6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Z administratorem można skontaktować się poprzez adres e-mail: </w:t>
      </w:r>
      <w:hyperlink r:id="rId17" w:history="1">
        <w:r w:rsidRPr="00A226C3">
          <w:rPr>
            <w:rFonts w:asciiTheme="minorHAnsi" w:eastAsia="Calibri" w:hAnsiTheme="minorHAnsi" w:cstheme="minorHAnsi"/>
            <w:sz w:val="24"/>
            <w:szCs w:val="24"/>
          </w:rPr>
          <w:t>kancelaria@pfron.org.pl</w:t>
        </w:r>
      </w:hyperlink>
      <w:r w:rsidRPr="00A226C3">
        <w:rPr>
          <w:rFonts w:asciiTheme="minorHAnsi" w:eastAsia="Calibri" w:hAnsiTheme="minorHAnsi" w:cstheme="minorHAnsi"/>
          <w:sz w:val="24"/>
          <w:szCs w:val="24"/>
        </w:rPr>
        <w:t>, telefonicznie pod numerem +48 22 50 55 500 lub pisemnie na adres siedziby administratora.</w:t>
      </w:r>
    </w:p>
    <w:p w14:paraId="7103F228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Dane kontaktowe inspektora ochrony danych</w:t>
      </w:r>
    </w:p>
    <w:p w14:paraId="3F6DD51A" w14:textId="036EFC07" w:rsidR="003A2EE1" w:rsidRPr="00A226C3" w:rsidRDefault="007D6798" w:rsidP="00881D6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Administrator wyznaczył inspektora ochrony danych, z którym można skontaktować się poprzez</w:t>
      </w:r>
      <w:r w:rsidR="00A226C3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e-mail: </w:t>
      </w:r>
      <w:hyperlink r:id="rId18" w:history="1">
        <w:r w:rsidRPr="00A226C3">
          <w:rPr>
            <w:rFonts w:asciiTheme="minorHAnsi" w:eastAsia="Calibri" w:hAnsiTheme="minorHAnsi" w:cstheme="minorHAnsi"/>
            <w:sz w:val="24"/>
            <w:szCs w:val="24"/>
          </w:rPr>
          <w:t>iod@pfron.org.pl</w:t>
        </w:r>
      </w:hyperlink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739527ED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Cele przetwarzania</w:t>
      </w:r>
    </w:p>
    <w:p w14:paraId="3C299500" w14:textId="77777777" w:rsidR="003A2EE1" w:rsidRPr="00A226C3" w:rsidRDefault="007D6798" w:rsidP="00881D61">
      <w:pPr>
        <w:spacing w:after="0"/>
        <w:rPr>
          <w:rFonts w:asciiTheme="minorHAnsi" w:eastAsia="Calibri" w:hAnsiTheme="minorHAnsi" w:cstheme="minorHAnsi"/>
          <w:iCs/>
          <w:sz w:val="24"/>
          <w:szCs w:val="24"/>
        </w:rPr>
      </w:pPr>
      <w:r w:rsidRPr="00A226C3">
        <w:rPr>
          <w:rFonts w:asciiTheme="minorHAnsi" w:eastAsia="Calibri" w:hAnsiTheme="minorHAnsi" w:cstheme="minorHAnsi"/>
          <w:iCs/>
          <w:sz w:val="24"/>
          <w:szCs w:val="24"/>
        </w:rPr>
        <w:t xml:space="preserve">Celem przetwarzania danych osobowych jest przeprowadzenie Zapytania Ofertowego oraz archiwizacja dokumentacji zgromadzonej w jego wyniku. Dane osobowe mogą być przetwarzane w celu realizacji przez administratora jego uzasadnionego interesu, w tym ustalenia, dochodzenia lub obrony roszczeń. </w:t>
      </w:r>
    </w:p>
    <w:p w14:paraId="2245FC0A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Podstawa prawna przetwarzania</w:t>
      </w:r>
    </w:p>
    <w:p w14:paraId="71E2D9B5" w14:textId="5DAD9C20" w:rsidR="003A2EE1" w:rsidRPr="00A226C3" w:rsidRDefault="007D6798" w:rsidP="00881D61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Podstawą prawną przetwarzania danych osobowych jest art. 6 ust. 1 lit. c RODO (realizacja przez</w:t>
      </w:r>
      <w:r w:rsidR="00881D61" w:rsidRPr="00A226C3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administratora obowiązku prawnego). W przypadku przetwarzania danych osobowych w celu realizacji przez administratora jest prawnie uzasadnionego interesu podstawą prawną przetwarzania jest art. 6 ust. 1 lit. f RODO. </w:t>
      </w:r>
    </w:p>
    <w:p w14:paraId="26C6D8EF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lastRenderedPageBreak/>
        <w:t>Źródło danych osobowych</w:t>
      </w:r>
    </w:p>
    <w:p w14:paraId="357D1D1F" w14:textId="50603FDB" w:rsidR="003A2EE1" w:rsidRPr="00A226C3" w:rsidRDefault="007D6798" w:rsidP="00881D61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Administrator może pozyskiwać dane osobowe przedstawicieli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Wykonawcy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 za jego pośrednictwem.</w:t>
      </w:r>
    </w:p>
    <w:p w14:paraId="1BD2EF01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Kategorie danych osobowych</w:t>
      </w:r>
    </w:p>
    <w:p w14:paraId="0627AA72" w14:textId="32B87125" w:rsidR="003A2EE1" w:rsidRPr="00A226C3" w:rsidRDefault="007D6798" w:rsidP="00881D61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Zakres danych dotyczących przedstawicieli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Wykonawcy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 obejmuje dane osobowe przedstawione w ofercie, w szczególności imię, nazwisko, stanowisko, adres poczty elektronicznej lub numer telefonu.</w:t>
      </w:r>
    </w:p>
    <w:p w14:paraId="3AC289EB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Okres, przez który dane będą przetwarzane</w:t>
      </w:r>
    </w:p>
    <w:p w14:paraId="5431C02E" w14:textId="77777777" w:rsidR="003A2EE1" w:rsidRPr="00A226C3" w:rsidRDefault="007D6798" w:rsidP="00881D61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Dane osobowe będą przetwarzane przez okres niezbędny do realizacji celu przetwarzania, zgodnie z zasadami archiwizacji dokumentacji obowiązującymi u administratora.</w:t>
      </w:r>
    </w:p>
    <w:p w14:paraId="13A68D50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Podmioty, którym będą udostępniane dane osobowe</w:t>
      </w:r>
    </w:p>
    <w:p w14:paraId="7787FF6A" w14:textId="77777777" w:rsidR="003A2EE1" w:rsidRPr="00A226C3" w:rsidRDefault="007D6798" w:rsidP="00881D6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A226C3">
        <w:rPr>
          <w:rFonts w:asciiTheme="minorHAnsi" w:eastAsia="Calibri" w:hAnsiTheme="minorHAnsi" w:cstheme="minorHAnsi"/>
          <w:iCs/>
          <w:sz w:val="24"/>
          <w:szCs w:val="24"/>
        </w:rPr>
        <w:t>Dane osobowe mogą być udostępniane przez administratora podmiotom uprawnionym do ich otrzymania na mocy obowiązujących przepisów, np. organom publicznym.</w:t>
      </w:r>
    </w:p>
    <w:p w14:paraId="375E7F0B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Prawa podmiotów danych</w:t>
      </w:r>
    </w:p>
    <w:p w14:paraId="3F3C9473" w14:textId="77777777" w:rsidR="003A2EE1" w:rsidRPr="00A226C3" w:rsidRDefault="007D6798" w:rsidP="00881D6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Osobom fizycznym, których dotyczą dane osobowe przetwarzane przez administratora, przysługuje prawo:</w:t>
      </w:r>
    </w:p>
    <w:p w14:paraId="1217D63F" w14:textId="77777777" w:rsidR="003A2EE1" w:rsidRPr="00A226C3" w:rsidRDefault="007D6798" w:rsidP="00B423BE">
      <w:pPr>
        <w:pStyle w:val="Akapitzlist"/>
        <w:numPr>
          <w:ilvl w:val="0"/>
          <w:numId w:val="5"/>
        </w:num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na podstawie art. 15 RODO – prawo dostępu do danych osobowych i uzyskania ich kopii;</w:t>
      </w:r>
    </w:p>
    <w:p w14:paraId="3782F9E4" w14:textId="77777777" w:rsidR="003A2EE1" w:rsidRPr="00A226C3" w:rsidRDefault="007D6798" w:rsidP="00B423BE">
      <w:pPr>
        <w:pStyle w:val="Akapitzlist"/>
        <w:numPr>
          <w:ilvl w:val="0"/>
          <w:numId w:val="5"/>
        </w:num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na podstawie art. 16 RODO – prawo do sprostowania i uzupełnienia danych osobowych;</w:t>
      </w:r>
    </w:p>
    <w:p w14:paraId="36B972D9" w14:textId="77777777" w:rsidR="003A2EE1" w:rsidRPr="00A226C3" w:rsidRDefault="007D6798" w:rsidP="00B423BE">
      <w:pPr>
        <w:pStyle w:val="Akapitzlist"/>
        <w:numPr>
          <w:ilvl w:val="0"/>
          <w:numId w:val="5"/>
        </w:num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0377D291" w14:textId="77777777" w:rsidR="003A2EE1" w:rsidRPr="00A226C3" w:rsidRDefault="007D6798" w:rsidP="00B423BE">
      <w:pPr>
        <w:pStyle w:val="Akapitzlist"/>
        <w:numPr>
          <w:ilvl w:val="0"/>
          <w:numId w:val="5"/>
        </w:num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na podstawie art. 18 RODO – prawo żądania od administratora ograniczenia przetwarzania danych;</w:t>
      </w:r>
    </w:p>
    <w:p w14:paraId="26D5AF16" w14:textId="77777777" w:rsidR="003A2EE1" w:rsidRPr="00A226C3" w:rsidRDefault="007D6798" w:rsidP="00B423BE">
      <w:pPr>
        <w:pStyle w:val="Akapitzlist"/>
        <w:numPr>
          <w:ilvl w:val="0"/>
          <w:numId w:val="5"/>
        </w:num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6EAAB17C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Prawo wniesienia skargi do organu nadzorczego</w:t>
      </w:r>
    </w:p>
    <w:p w14:paraId="2567E1BA" w14:textId="77777777" w:rsidR="003A2EE1" w:rsidRPr="00A226C3" w:rsidRDefault="007D6798" w:rsidP="00881D6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Osobom fizycznym, których dotyczą dane osobowe przetwarzane przez administratora, przysługuje prawo wniesienia skargi do organu nadzorczego, tj. Prezesa Urzędu Ochrony Danych Osobowych, ul. Stawki 2, 00 - 193 Warszawa, na niezgodne z prawem przetwarzanie danych osobowych przez administratora.</w:t>
      </w:r>
    </w:p>
    <w:p w14:paraId="1D4B63D4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Informacja o dowolności lub obowiązku podania danych oraz o ewentualnych konsekwencjach niepodania danych</w:t>
      </w:r>
    </w:p>
    <w:p w14:paraId="70418BE3" w14:textId="77777777" w:rsidR="003A2EE1" w:rsidRPr="00A226C3" w:rsidRDefault="007D6798" w:rsidP="00881D61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Podanie danych osobowych jest dobrowolne, ale konieczne dla uczestniczenia w Zapytaniu Ofertowym.</w:t>
      </w:r>
    </w:p>
    <w:p w14:paraId="1DA0756F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lastRenderedPageBreak/>
        <w:t>Informacja o zautomatyzowanym podejmowaniu decyzji</w:t>
      </w:r>
    </w:p>
    <w:p w14:paraId="2FC5E171" w14:textId="77777777" w:rsidR="003A2EE1" w:rsidRPr="00A226C3" w:rsidRDefault="007D6798" w:rsidP="00881D61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Administrator nie będzie podejmował decyzji opartych na zautomatyzowanym przetwarzaniu danych osobowych.</w:t>
      </w:r>
    </w:p>
    <w:p w14:paraId="556675C7" w14:textId="77777777" w:rsidR="003A2EE1" w:rsidRPr="00881D61" w:rsidRDefault="007D6798" w:rsidP="00881D61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Realizacja obowiązku informacyjnego w imieniu administratora</w:t>
      </w:r>
    </w:p>
    <w:p w14:paraId="56C1494E" w14:textId="2037ABD6" w:rsidR="003A2EE1" w:rsidRPr="00A226C3" w:rsidRDefault="00865DB5" w:rsidP="00881D61">
      <w:pPr>
        <w:spacing w:after="12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Wykonawca</w:t>
      </w:r>
      <w:r w:rsidR="007D6798" w:rsidRPr="00A226C3">
        <w:rPr>
          <w:rFonts w:asciiTheme="minorHAnsi" w:eastAsia="Calibri" w:hAnsiTheme="minorHAnsi" w:cstheme="minorHAnsi"/>
          <w:sz w:val="24"/>
          <w:szCs w:val="24"/>
        </w:rPr>
        <w:t xml:space="preserve"> jest zobowiązany do przekazania informacji o przetwarzaniu danych osobowych przez administratora osobom, których dane zawarte są w ofercie.</w:t>
      </w:r>
    </w:p>
    <w:p w14:paraId="32B9737D" w14:textId="2E1458A3" w:rsidR="00B50BBE" w:rsidRPr="00A226C3" w:rsidRDefault="007D6798" w:rsidP="00881D61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W przypadku konieczności powierzenia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Wykonawcy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 przetwarzania danych osobowych</w:t>
      </w:r>
      <w:r w:rsidRPr="00A226C3">
        <w:rPr>
          <w:rFonts w:asciiTheme="minorHAnsi" w:eastAsia="Calibri" w:hAnsiTheme="minorHAnsi" w:cstheme="minorHAnsi"/>
          <w:sz w:val="24"/>
          <w:szCs w:val="24"/>
        </w:rPr>
        <w:br/>
        <w:t xml:space="preserve">w ramach realizacji umowy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Z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amawiający przeprowadzi weryfikację wdrożenia przez </w:t>
      </w:r>
      <w:r w:rsidR="00865DB5" w:rsidRPr="00A226C3">
        <w:rPr>
          <w:rFonts w:asciiTheme="minorHAnsi" w:eastAsia="Calibri" w:hAnsiTheme="minorHAnsi" w:cstheme="minorHAnsi"/>
          <w:sz w:val="24"/>
          <w:szCs w:val="24"/>
        </w:rPr>
        <w:t>Wykonawcę</w:t>
      </w:r>
    </w:p>
    <w:p w14:paraId="50261265" w14:textId="2E66A44A" w:rsidR="003A2EE1" w:rsidRPr="00A226C3" w:rsidRDefault="007D6798" w:rsidP="00881D61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odpowiednich środków technicznych i organizacyjnych, zgodnych z przepisami o ochronie danych osobowych i chroniących prawa osób, których dane dotyczą.</w:t>
      </w:r>
    </w:p>
    <w:p w14:paraId="5F9C9D75" w14:textId="77777777" w:rsidR="003A2EE1" w:rsidRPr="00ED195B" w:rsidRDefault="007D6798" w:rsidP="00B423BE">
      <w:pPr>
        <w:pStyle w:val="Nagwek2"/>
        <w:numPr>
          <w:ilvl w:val="0"/>
          <w:numId w:val="2"/>
        </w:numPr>
      </w:pPr>
      <w:r w:rsidRPr="00ED195B">
        <w:t>Postanowienia końcowe:</w:t>
      </w:r>
    </w:p>
    <w:p w14:paraId="16517982" w14:textId="5EA11B53" w:rsidR="003A2EE1" w:rsidRPr="00A226C3" w:rsidRDefault="007D6798" w:rsidP="00B423BE">
      <w:pPr>
        <w:pStyle w:val="Akapitzlist"/>
        <w:numPr>
          <w:ilvl w:val="1"/>
          <w:numId w:val="2"/>
        </w:numPr>
        <w:spacing w:after="12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Zapytanie Ofertowe nie stanowi oferty w rozumieniu art. 66 Kodeksu cywilnego.</w:t>
      </w:r>
    </w:p>
    <w:p w14:paraId="1F1C0C1B" w14:textId="61F41FEC" w:rsidR="008B1F76" w:rsidRPr="00A226C3" w:rsidRDefault="007D6798" w:rsidP="00B423BE">
      <w:pPr>
        <w:pStyle w:val="Akapitzlist"/>
        <w:numPr>
          <w:ilvl w:val="1"/>
          <w:numId w:val="2"/>
        </w:numPr>
        <w:spacing w:after="12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Zamawiający zastrzega sobie prawo unieważnienia przedmiotowego postępowania na każdym etapie bez podania przyczyny unieważnienia. </w:t>
      </w:r>
    </w:p>
    <w:p w14:paraId="30A5FA4E" w14:textId="1EDCFE7F" w:rsidR="003A2EE1" w:rsidRPr="00A226C3" w:rsidRDefault="007D6798" w:rsidP="00B423BE">
      <w:pPr>
        <w:pStyle w:val="Akapitzlist"/>
        <w:numPr>
          <w:ilvl w:val="1"/>
          <w:numId w:val="2"/>
        </w:numPr>
        <w:spacing w:after="12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W przypadku unieważnienia postępowania Zamawiający nie ponosi kosztów przygotowania i złożenia oferty.</w:t>
      </w:r>
    </w:p>
    <w:p w14:paraId="6A804AA4" w14:textId="005C52BB" w:rsidR="003A2EE1" w:rsidRPr="00A226C3" w:rsidRDefault="007D6798" w:rsidP="00B423BE">
      <w:pPr>
        <w:pStyle w:val="Akapitzlist"/>
        <w:numPr>
          <w:ilvl w:val="1"/>
          <w:numId w:val="2"/>
        </w:numPr>
        <w:spacing w:after="12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Wszelkie zobowiązania powstałe z tytułu nabytych towarów i usług udokumentowane otrzymanymi fakturami, Państwowy Fundusz Rehabilitacji Osób Niepełnosprawnych będzie regulować wyłącznie na rachunki bankowe znajdujące się na „białej liście podatników VAT”.</w:t>
      </w:r>
    </w:p>
    <w:p w14:paraId="4D77F79D" w14:textId="77777777" w:rsidR="005E5808" w:rsidRDefault="005E5808">
      <w:pPr>
        <w:suppressAutoHyphens w:val="0"/>
        <w:spacing w:after="0" w:line="240" w:lineRule="auto"/>
        <w:rPr>
          <w:rFonts w:asciiTheme="minorHAnsi" w:eastAsia="Calibri" w:hAnsiTheme="minorHAnsi" w:cstheme="minorHAnsi"/>
          <w:b/>
          <w:bCs/>
          <w:sz w:val="26"/>
          <w:szCs w:val="26"/>
        </w:rPr>
      </w:pPr>
      <w:r>
        <w:br w:type="page"/>
      </w:r>
    </w:p>
    <w:p w14:paraId="56BC5A48" w14:textId="4A4ED616" w:rsidR="003A2EE1" w:rsidRPr="00ED195B" w:rsidRDefault="007D6798" w:rsidP="009C2A06">
      <w:pPr>
        <w:pStyle w:val="Nagwek2"/>
        <w:ind w:left="0"/>
      </w:pPr>
      <w:r w:rsidRPr="00ED195B">
        <w:lastRenderedPageBreak/>
        <w:t xml:space="preserve">Załączniki: </w:t>
      </w:r>
    </w:p>
    <w:p w14:paraId="71503875" w14:textId="2A154C6E" w:rsidR="007E28E3" w:rsidRPr="00A226C3" w:rsidRDefault="007E28E3" w:rsidP="00881D61">
      <w:pPr>
        <w:rPr>
          <w:sz w:val="24"/>
          <w:szCs w:val="24"/>
          <w:lang w:val="en-GB"/>
        </w:rPr>
      </w:pPr>
      <w:r w:rsidRPr="00A226C3">
        <w:rPr>
          <w:sz w:val="24"/>
          <w:szCs w:val="24"/>
        </w:rPr>
        <w:t xml:space="preserve">Załącznik nr 1 do Zapytania ofertowego: Formularz zapytania ofertowego - </w:t>
      </w:r>
      <w:r w:rsidRPr="00A226C3">
        <w:rPr>
          <w:sz w:val="24"/>
          <w:szCs w:val="24"/>
          <w:lang w:val="en-GB"/>
        </w:rPr>
        <w:t>Enterprise Architect Corporate Edition Floating License</w:t>
      </w:r>
    </w:p>
    <w:p w14:paraId="1C080D42" w14:textId="77777777" w:rsidR="008D1C6D" w:rsidRDefault="007D6798" w:rsidP="00881D61">
      <w:pPr>
        <w:pStyle w:val="Nagwek3"/>
      </w:pPr>
      <w:proofErr w:type="spellStart"/>
      <w:r w:rsidRPr="00ED195B">
        <w:t>Załącznik</w:t>
      </w:r>
      <w:proofErr w:type="spellEnd"/>
      <w:r w:rsidRPr="00ED195B">
        <w:t xml:space="preserve"> nr </w:t>
      </w:r>
      <w:r w:rsidR="00B50BBE" w:rsidRPr="00ED195B">
        <w:t xml:space="preserve">1 </w:t>
      </w:r>
      <w:r w:rsidRPr="00ED195B">
        <w:t xml:space="preserve">do </w:t>
      </w:r>
      <w:proofErr w:type="spellStart"/>
      <w:r w:rsidRPr="00ED195B">
        <w:t>Zapytania</w:t>
      </w:r>
      <w:proofErr w:type="spellEnd"/>
      <w:r w:rsidR="00B50BBE" w:rsidRPr="00ED195B">
        <w:t xml:space="preserve"> </w:t>
      </w:r>
    </w:p>
    <w:p w14:paraId="45DABDEB" w14:textId="7BF165F4" w:rsidR="003A2EE1" w:rsidRPr="00ED195B" w:rsidRDefault="007D6798" w:rsidP="005E5808">
      <w:pPr>
        <w:pStyle w:val="Nagwek4"/>
        <w:jc w:val="center"/>
      </w:pPr>
      <w:r w:rsidRPr="00ED195B">
        <w:t xml:space="preserve">Formularz </w:t>
      </w:r>
      <w:r w:rsidR="00B50BBE" w:rsidRPr="00ED195B">
        <w:t>O</w:t>
      </w:r>
      <w:r w:rsidRPr="00ED195B">
        <w:t>ferty</w:t>
      </w:r>
    </w:p>
    <w:p w14:paraId="73B4B2B7" w14:textId="6EE0DD76" w:rsidR="003A2EE1" w:rsidRPr="00A226C3" w:rsidRDefault="007D6798" w:rsidP="00881D61">
      <w:pPr>
        <w:autoSpaceDE w:val="0"/>
        <w:adjustRightInd w:val="0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Nazwa </w:t>
      </w:r>
      <w:r w:rsidR="00865DB5"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>Wykonawcy</w:t>
      </w:r>
      <w:r w:rsidR="007E28E3"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>/ Wykonawców:</w:t>
      </w:r>
      <w:r w:rsidR="007E28E3"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br/>
      </w:r>
      <w:r w:rsidR="007E28E3" w:rsidRPr="00A226C3">
        <w:rPr>
          <w:rFonts w:asciiTheme="minorHAnsi" w:eastAsiaTheme="minorEastAsia" w:hAnsiTheme="minorHAnsi" w:cstheme="minorBidi"/>
          <w:sz w:val="24"/>
          <w:szCs w:val="24"/>
        </w:rPr>
        <w:t>(w przypadku oferty wspólnej, proszę wskazać pełnomocnika)</w:t>
      </w:r>
    </w:p>
    <w:p w14:paraId="76390838" w14:textId="77777777" w:rsidR="003A2EE1" w:rsidRPr="00A226C3" w:rsidRDefault="007D6798" w:rsidP="00881D61">
      <w:pPr>
        <w:tabs>
          <w:tab w:val="left" w:leader="dot" w:pos="6237"/>
        </w:tabs>
        <w:autoSpaceDE w:val="0"/>
        <w:spacing w:after="0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ab/>
      </w:r>
    </w:p>
    <w:p w14:paraId="074BCAC1" w14:textId="03BB323A" w:rsidR="00B50BBE" w:rsidRPr="00A226C3" w:rsidRDefault="00B50BBE" w:rsidP="00881D61">
      <w:pPr>
        <w:tabs>
          <w:tab w:val="left" w:leader="dot" w:pos="2410"/>
          <w:tab w:val="left" w:leader="dot" w:pos="5103"/>
        </w:tabs>
        <w:spacing w:after="0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Siedziba </w:t>
      </w:r>
      <w:r w:rsidR="00865DB5"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>Wykonawcy</w:t>
      </w:r>
      <w:r w:rsidR="007E28E3"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oraz adres</w:t>
      </w: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>:</w:t>
      </w:r>
    </w:p>
    <w:p w14:paraId="7AAF83F1" w14:textId="65248CE6" w:rsidR="00B50BBE" w:rsidRPr="00A226C3" w:rsidRDefault="00B50BBE" w:rsidP="00881D61">
      <w:pPr>
        <w:tabs>
          <w:tab w:val="left" w:leader="dot" w:pos="2410"/>
          <w:tab w:val="left" w:leader="dot" w:pos="5103"/>
        </w:tabs>
        <w:spacing w:after="0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ab/>
      </w:r>
    </w:p>
    <w:p w14:paraId="02E77A33" w14:textId="688667DF" w:rsidR="003A2EE1" w:rsidRPr="00A226C3" w:rsidRDefault="007D6798" w:rsidP="00881D61">
      <w:pPr>
        <w:tabs>
          <w:tab w:val="left" w:leader="dot" w:pos="2410"/>
          <w:tab w:val="left" w:leader="dot" w:pos="5103"/>
        </w:tabs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REGON: </w:t>
      </w: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ab/>
        <w:t xml:space="preserve"> NIP: </w:t>
      </w: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ab/>
      </w:r>
    </w:p>
    <w:p w14:paraId="0547A18A" w14:textId="1EC965CD" w:rsidR="003A2EE1" w:rsidRPr="00A226C3" w:rsidRDefault="007D6798" w:rsidP="00881D61">
      <w:pPr>
        <w:autoSpaceDE w:val="0"/>
        <w:spacing w:after="0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>osoba uprawniona do kontaktu z Zamawiającym (imię i nazwisko):</w:t>
      </w:r>
    </w:p>
    <w:p w14:paraId="280CE8A7" w14:textId="77777777" w:rsidR="003A2EE1" w:rsidRPr="00A226C3" w:rsidRDefault="007D6798" w:rsidP="00881D61">
      <w:pPr>
        <w:tabs>
          <w:tab w:val="left" w:leader="dot" w:pos="6237"/>
        </w:tabs>
        <w:autoSpaceDE w:val="0"/>
        <w:spacing w:after="0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ab/>
      </w:r>
    </w:p>
    <w:p w14:paraId="12461E03" w14:textId="77777777" w:rsidR="003A2EE1" w:rsidRPr="00A226C3" w:rsidRDefault="007D6798" w:rsidP="00881D61">
      <w:pPr>
        <w:tabs>
          <w:tab w:val="left" w:leader="dot" w:pos="2694"/>
          <w:tab w:val="left" w:leader="dot" w:pos="5103"/>
        </w:tabs>
        <w:autoSpaceDE w:val="0"/>
        <w:spacing w:after="0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nr tel.: </w:t>
      </w: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ab/>
        <w:t xml:space="preserve"> e-mail: </w:t>
      </w:r>
      <w:r w:rsidRPr="00A226C3">
        <w:rPr>
          <w:rFonts w:asciiTheme="minorHAnsi" w:eastAsia="Calibri" w:hAnsiTheme="minorHAnsi" w:cstheme="minorHAnsi"/>
          <w:sz w:val="24"/>
          <w:szCs w:val="24"/>
          <w:lang w:eastAsia="pl-PL"/>
        </w:rPr>
        <w:tab/>
      </w:r>
    </w:p>
    <w:p w14:paraId="5E85EC1A" w14:textId="6E1A0F14" w:rsidR="007E28E3" w:rsidRPr="00A226C3" w:rsidRDefault="007D6798" w:rsidP="005E5808">
      <w:pPr>
        <w:rPr>
          <w:rFonts w:asciiTheme="minorHAnsi" w:eastAsiaTheme="minorEastAsia" w:hAnsiTheme="minorHAnsi" w:cstheme="minorBidi"/>
          <w:sz w:val="24"/>
          <w:szCs w:val="24"/>
        </w:rPr>
      </w:pP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W nawiązaniu do zapytania ofertowego </w:t>
      </w:r>
      <w:r w:rsidR="007E28E3" w:rsidRPr="00A226C3">
        <w:rPr>
          <w:rFonts w:asciiTheme="minorHAnsi" w:hAnsiTheme="minorHAnsi" w:cstheme="minorHAnsi"/>
          <w:sz w:val="24"/>
          <w:szCs w:val="24"/>
          <w:lang w:eastAsia="pl-PL"/>
        </w:rPr>
        <w:t>na</w:t>
      </w:r>
      <w:r w:rsidR="007E28E3" w:rsidRPr="00A226C3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00434D5D" w:rsidRPr="00434D5D">
        <w:rPr>
          <w:rFonts w:asciiTheme="minorHAnsi" w:eastAsiaTheme="minorEastAsia" w:hAnsiTheme="minorHAnsi" w:cstheme="minorBidi"/>
          <w:sz w:val="24"/>
          <w:szCs w:val="24"/>
        </w:rPr>
        <w:t xml:space="preserve">przedłużenie subskrypcji na oprogramowanie </w:t>
      </w:r>
      <w:proofErr w:type="spellStart"/>
      <w:r w:rsidR="00434D5D" w:rsidRPr="00434D5D">
        <w:rPr>
          <w:rFonts w:asciiTheme="minorHAnsi" w:eastAsiaTheme="minorEastAsia" w:hAnsiTheme="minorHAnsi" w:cstheme="minorBidi"/>
          <w:sz w:val="24"/>
          <w:szCs w:val="24"/>
        </w:rPr>
        <w:t>FortiClient</w:t>
      </w:r>
      <w:proofErr w:type="spellEnd"/>
      <w:r w:rsidR="00434D5D" w:rsidRPr="00434D5D">
        <w:rPr>
          <w:rFonts w:asciiTheme="minorHAnsi" w:eastAsiaTheme="minorEastAsia" w:hAnsiTheme="minorHAnsi" w:cstheme="minorBidi"/>
          <w:sz w:val="24"/>
          <w:szCs w:val="24"/>
        </w:rPr>
        <w:t xml:space="preserve"> EMS w ilości 1500 szt. o numerze seryjnym FCTEMS8822008381 na okres 4 miesięcy od dnia 2024-11-28</w:t>
      </w:r>
      <w:r w:rsidR="007E28E3" w:rsidRPr="00A226C3">
        <w:rPr>
          <w:rFonts w:asciiTheme="minorHAnsi" w:eastAsiaTheme="minorEastAsia" w:hAnsiTheme="minorHAnsi" w:cstheme="minorBidi"/>
          <w:sz w:val="24"/>
          <w:szCs w:val="24"/>
        </w:rPr>
        <w:t>.</w:t>
      </w:r>
    </w:p>
    <w:p w14:paraId="0D0E6D96" w14:textId="70DBD3E2" w:rsidR="00D2554E" w:rsidRPr="00A226C3" w:rsidRDefault="00D2554E" w:rsidP="005E5808">
      <w:pPr>
        <w:rPr>
          <w:rFonts w:asciiTheme="minorHAnsi" w:eastAsiaTheme="minorEastAsia" w:hAnsiTheme="minorHAnsi" w:cstheme="minorBidi"/>
          <w:sz w:val="24"/>
          <w:szCs w:val="24"/>
        </w:rPr>
      </w:pPr>
      <w:r w:rsidRPr="00A226C3">
        <w:rPr>
          <w:rFonts w:asciiTheme="minorHAnsi" w:eastAsiaTheme="minorEastAsia" w:hAnsiTheme="minorHAnsi" w:cstheme="minorBidi"/>
          <w:sz w:val="24"/>
          <w:szCs w:val="24"/>
        </w:rPr>
        <w:t>Tabela 1</w:t>
      </w:r>
    </w:p>
    <w:tbl>
      <w:tblPr>
        <w:tblStyle w:val="Tabela-Siatka2"/>
        <w:tblW w:w="9610" w:type="dxa"/>
        <w:tblLook w:val="04A0" w:firstRow="1" w:lastRow="0" w:firstColumn="1" w:lastColumn="0" w:noHBand="0" w:noVBand="1"/>
      </w:tblPr>
      <w:tblGrid>
        <w:gridCol w:w="461"/>
        <w:gridCol w:w="2936"/>
        <w:gridCol w:w="679"/>
        <w:gridCol w:w="1469"/>
        <w:gridCol w:w="1718"/>
        <w:gridCol w:w="1017"/>
        <w:gridCol w:w="1330"/>
      </w:tblGrid>
      <w:tr w:rsidR="00ED195B" w:rsidRPr="00434D5D" w14:paraId="54C29E74" w14:textId="77777777" w:rsidTr="00A226C3">
        <w:trPr>
          <w:trHeight w:val="300"/>
          <w:tblHeader/>
        </w:trPr>
        <w:tc>
          <w:tcPr>
            <w:tcW w:w="461" w:type="dxa"/>
            <w:shd w:val="clear" w:color="auto" w:fill="D9D9D9" w:themeFill="background1" w:themeFillShade="D9"/>
            <w:vAlign w:val="center"/>
            <w:hideMark/>
          </w:tcPr>
          <w:p w14:paraId="57B752B5" w14:textId="362F43A0" w:rsidR="00D2554E" w:rsidRPr="00434D5D" w:rsidRDefault="00ED195B" w:rsidP="00881D61">
            <w:pPr>
              <w:rPr>
                <w:rFonts w:asciiTheme="minorHAnsi" w:eastAsiaTheme="minorEastAsia" w:hAnsiTheme="minorHAnsi" w:cstheme="minorHAnsi"/>
              </w:rPr>
            </w:pPr>
            <w:proofErr w:type="spellStart"/>
            <w:r w:rsidRPr="00434D5D">
              <w:rPr>
                <w:rFonts w:asciiTheme="minorHAnsi" w:eastAsiaTheme="minorEastAsia" w:hAnsiTheme="minorHAnsi" w:cstheme="minorHAnsi"/>
              </w:rPr>
              <w:t>L</w:t>
            </w:r>
            <w:r w:rsidR="00D2554E" w:rsidRPr="00434D5D">
              <w:rPr>
                <w:rFonts w:asciiTheme="minorHAnsi" w:eastAsiaTheme="minorEastAsia" w:hAnsiTheme="minorHAnsi" w:cstheme="minorHAnsi"/>
              </w:rPr>
              <w:t>p</w:t>
            </w:r>
            <w:proofErr w:type="spellEnd"/>
          </w:p>
        </w:tc>
        <w:tc>
          <w:tcPr>
            <w:tcW w:w="2936" w:type="dxa"/>
            <w:shd w:val="clear" w:color="auto" w:fill="D9D9D9" w:themeFill="background1" w:themeFillShade="D9"/>
            <w:vAlign w:val="center"/>
            <w:hideMark/>
          </w:tcPr>
          <w:p w14:paraId="2EECD162" w14:textId="77777777" w:rsidR="00D2554E" w:rsidRPr="00434D5D" w:rsidRDefault="00D2554E" w:rsidP="00881D61">
            <w:pPr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>Nazwa</w:t>
            </w:r>
          </w:p>
        </w:tc>
        <w:tc>
          <w:tcPr>
            <w:tcW w:w="679" w:type="dxa"/>
            <w:shd w:val="clear" w:color="auto" w:fill="D9D9D9" w:themeFill="background1" w:themeFillShade="D9"/>
            <w:vAlign w:val="center"/>
          </w:tcPr>
          <w:p w14:paraId="4E295818" w14:textId="77777777" w:rsidR="00D2554E" w:rsidRPr="00434D5D" w:rsidRDefault="00D2554E" w:rsidP="00881D61">
            <w:pPr>
              <w:rPr>
                <w:rFonts w:asciiTheme="minorHAnsi" w:hAnsiTheme="minorHAnsi" w:cstheme="minorHAnsi"/>
              </w:rPr>
            </w:pPr>
            <w:r w:rsidRPr="00434D5D">
              <w:rPr>
                <w:rFonts w:asciiTheme="minorHAnsi" w:hAnsiTheme="minorHAnsi" w:cstheme="minorHAnsi"/>
              </w:rPr>
              <w:t>Ilość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center"/>
            <w:hideMark/>
          </w:tcPr>
          <w:p w14:paraId="2325731A" w14:textId="05BDE725" w:rsidR="00D2554E" w:rsidRPr="00434D5D" w:rsidRDefault="00E838F3" w:rsidP="00881D61">
            <w:pPr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 xml:space="preserve">Cena </w:t>
            </w:r>
            <w:r w:rsidR="00D2554E" w:rsidRPr="00434D5D">
              <w:rPr>
                <w:rFonts w:asciiTheme="minorHAnsi" w:eastAsiaTheme="minorEastAsia" w:hAnsiTheme="minorHAnsi" w:cstheme="minorHAnsi"/>
              </w:rPr>
              <w:t>jednostkowa (netto PLN)</w:t>
            </w:r>
          </w:p>
        </w:tc>
        <w:tc>
          <w:tcPr>
            <w:tcW w:w="1718" w:type="dxa"/>
            <w:shd w:val="clear" w:color="auto" w:fill="D9D9D9" w:themeFill="background1" w:themeFillShade="D9"/>
            <w:vAlign w:val="center"/>
          </w:tcPr>
          <w:p w14:paraId="6EBD72E0" w14:textId="33879B1B" w:rsidR="00D2554E" w:rsidRPr="00434D5D" w:rsidRDefault="00D2554E" w:rsidP="00881D61">
            <w:pPr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 xml:space="preserve">Wartość netto </w:t>
            </w:r>
            <w:r w:rsidR="00E838F3" w:rsidRPr="00434D5D">
              <w:rPr>
                <w:rFonts w:asciiTheme="minorHAnsi" w:eastAsiaTheme="minorEastAsia" w:hAnsiTheme="minorHAnsi" w:cstheme="minorHAnsi"/>
              </w:rPr>
              <w:t xml:space="preserve">w </w:t>
            </w:r>
            <w:r w:rsidRPr="00434D5D">
              <w:rPr>
                <w:rFonts w:asciiTheme="minorHAnsi" w:eastAsiaTheme="minorEastAsia" w:hAnsiTheme="minorHAnsi" w:cstheme="minorHAnsi"/>
              </w:rPr>
              <w:t>PLN</w:t>
            </w:r>
            <w:r w:rsidR="00E838F3" w:rsidRPr="00434D5D">
              <w:rPr>
                <w:rFonts w:asciiTheme="minorHAnsi" w:eastAsiaTheme="minorEastAsia" w:hAnsiTheme="minorHAnsi" w:cstheme="minorHAnsi"/>
              </w:rPr>
              <w:t xml:space="preserve"> (</w:t>
            </w:r>
            <w:r w:rsidR="00F93D67" w:rsidRPr="00434D5D">
              <w:rPr>
                <w:rFonts w:asciiTheme="minorHAnsi" w:eastAsiaTheme="minorEastAsia" w:hAnsiTheme="minorHAnsi" w:cstheme="minorHAnsi"/>
              </w:rPr>
              <w:t xml:space="preserve">kolumna C </w:t>
            </w:r>
            <w:r w:rsidR="003E3A95" w:rsidRPr="00434D5D">
              <w:rPr>
                <w:rFonts w:asciiTheme="minorHAnsi" w:eastAsiaTheme="minorEastAsia" w:hAnsiTheme="minorHAnsi" w:cstheme="minorHAnsi"/>
              </w:rPr>
              <w:t>x</w:t>
            </w:r>
            <w:r w:rsidR="00F93D67" w:rsidRPr="00434D5D">
              <w:rPr>
                <w:rFonts w:asciiTheme="minorHAnsi" w:eastAsiaTheme="minorEastAsia" w:hAnsiTheme="minorHAnsi" w:cstheme="minorHAnsi"/>
              </w:rPr>
              <w:t xml:space="preserve"> </w:t>
            </w:r>
            <w:r w:rsidR="003E3A95" w:rsidRPr="00434D5D">
              <w:rPr>
                <w:rFonts w:asciiTheme="minorHAnsi" w:eastAsiaTheme="minorEastAsia" w:hAnsiTheme="minorHAnsi" w:cstheme="minorHAnsi"/>
              </w:rPr>
              <w:t>k</w:t>
            </w:r>
            <w:r w:rsidR="00F93D67" w:rsidRPr="00434D5D">
              <w:rPr>
                <w:rFonts w:asciiTheme="minorHAnsi" w:eastAsiaTheme="minorEastAsia" w:hAnsiTheme="minorHAnsi" w:cstheme="minorHAnsi"/>
              </w:rPr>
              <w:t>olumna D)</w:t>
            </w:r>
          </w:p>
        </w:tc>
        <w:tc>
          <w:tcPr>
            <w:tcW w:w="1017" w:type="dxa"/>
            <w:shd w:val="clear" w:color="auto" w:fill="D9D9D9" w:themeFill="background1" w:themeFillShade="D9"/>
            <w:vAlign w:val="center"/>
            <w:hideMark/>
          </w:tcPr>
          <w:p w14:paraId="74ECF1AF" w14:textId="74562E6D" w:rsidR="00D2554E" w:rsidRPr="00434D5D" w:rsidRDefault="00C271A0" w:rsidP="00881D61">
            <w:pPr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 xml:space="preserve">Podatek </w:t>
            </w:r>
            <w:r w:rsidR="00D2554E" w:rsidRPr="00434D5D">
              <w:rPr>
                <w:rFonts w:asciiTheme="minorHAnsi" w:eastAsiaTheme="minorEastAsia" w:hAnsiTheme="minorHAnsi" w:cstheme="minorHAnsi"/>
              </w:rPr>
              <w:t>VAT</w:t>
            </w:r>
            <w:r w:rsidR="00D2554E" w:rsidRPr="00434D5D">
              <w:rPr>
                <w:rFonts w:asciiTheme="minorHAnsi" w:eastAsiaTheme="minorEastAsia" w:hAnsiTheme="minorHAnsi" w:cstheme="minorHAnsi"/>
              </w:rPr>
              <w:br/>
            </w:r>
            <w:r w:rsidRPr="00434D5D">
              <w:rPr>
                <w:rFonts w:asciiTheme="minorHAnsi" w:eastAsiaTheme="minorEastAsia" w:hAnsiTheme="minorHAnsi" w:cstheme="minorHAnsi"/>
              </w:rPr>
              <w:t xml:space="preserve">w </w:t>
            </w:r>
            <w:r w:rsidR="00D2554E" w:rsidRPr="00434D5D">
              <w:rPr>
                <w:rFonts w:asciiTheme="minorHAnsi" w:eastAsiaTheme="minorEastAsia" w:hAnsiTheme="minorHAnsi" w:cstheme="minorHAnsi"/>
              </w:rPr>
              <w:t>%</w:t>
            </w:r>
          </w:p>
        </w:tc>
        <w:tc>
          <w:tcPr>
            <w:tcW w:w="1330" w:type="dxa"/>
            <w:shd w:val="clear" w:color="auto" w:fill="D9D9D9" w:themeFill="background1" w:themeFillShade="D9"/>
            <w:vAlign w:val="center"/>
            <w:hideMark/>
          </w:tcPr>
          <w:p w14:paraId="4100BF95" w14:textId="09C4AA7D" w:rsidR="00D2554E" w:rsidRPr="00434D5D" w:rsidRDefault="00D2554E" w:rsidP="00881D61">
            <w:pPr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 xml:space="preserve">Wartość brutto </w:t>
            </w:r>
            <w:r w:rsidR="00F93D67" w:rsidRPr="00434D5D">
              <w:rPr>
                <w:rFonts w:asciiTheme="minorHAnsi" w:eastAsiaTheme="minorEastAsia" w:hAnsiTheme="minorHAnsi" w:cstheme="minorHAnsi"/>
              </w:rPr>
              <w:t xml:space="preserve">w </w:t>
            </w:r>
            <w:r w:rsidRPr="00434D5D">
              <w:rPr>
                <w:rFonts w:asciiTheme="minorHAnsi" w:eastAsiaTheme="minorEastAsia" w:hAnsiTheme="minorHAnsi" w:cstheme="minorHAnsi"/>
              </w:rPr>
              <w:t>PLN</w:t>
            </w:r>
            <w:r w:rsidR="00F93D67" w:rsidRPr="00434D5D">
              <w:rPr>
                <w:rFonts w:asciiTheme="minorHAnsi" w:eastAsiaTheme="minorEastAsia" w:hAnsiTheme="minorHAnsi" w:cstheme="minorHAnsi"/>
              </w:rPr>
              <w:t xml:space="preserve"> (kolumna E </w:t>
            </w:r>
            <w:r w:rsidR="003E3A95" w:rsidRPr="00434D5D">
              <w:rPr>
                <w:rFonts w:asciiTheme="minorHAnsi" w:eastAsiaTheme="minorEastAsia" w:hAnsiTheme="minorHAnsi" w:cstheme="minorHAnsi"/>
              </w:rPr>
              <w:t>+</w:t>
            </w:r>
            <w:r w:rsidR="00F93D67" w:rsidRPr="00434D5D">
              <w:rPr>
                <w:rFonts w:asciiTheme="minorHAnsi" w:eastAsiaTheme="minorEastAsia" w:hAnsiTheme="minorHAnsi" w:cstheme="minorHAnsi"/>
              </w:rPr>
              <w:t xml:space="preserve"> </w:t>
            </w:r>
            <w:r w:rsidR="003E3A95" w:rsidRPr="00434D5D">
              <w:rPr>
                <w:rFonts w:asciiTheme="minorHAnsi" w:eastAsiaTheme="minorEastAsia" w:hAnsiTheme="minorHAnsi" w:cstheme="minorHAnsi"/>
              </w:rPr>
              <w:t xml:space="preserve">kolumna F) </w:t>
            </w:r>
          </w:p>
        </w:tc>
      </w:tr>
      <w:tr w:rsidR="00ED195B" w:rsidRPr="00434D5D" w14:paraId="5AFA349C" w14:textId="77777777" w:rsidTr="00A226C3">
        <w:trPr>
          <w:trHeight w:val="300"/>
        </w:trPr>
        <w:tc>
          <w:tcPr>
            <w:tcW w:w="461" w:type="dxa"/>
          </w:tcPr>
          <w:p w14:paraId="2E808608" w14:textId="4BC12B8C" w:rsidR="00E838F3" w:rsidRPr="00434D5D" w:rsidRDefault="00E838F3" w:rsidP="00881D61">
            <w:pPr>
              <w:rPr>
                <w:rFonts w:asciiTheme="minorHAnsi" w:eastAsiaTheme="minorEastAsia" w:hAnsiTheme="minorHAnsi" w:cstheme="minorHAnsi"/>
                <w:u w:val="single"/>
              </w:rPr>
            </w:pPr>
            <w:r w:rsidRPr="00434D5D">
              <w:rPr>
                <w:rFonts w:asciiTheme="minorHAnsi" w:eastAsiaTheme="minorEastAsia" w:hAnsiTheme="minorHAnsi" w:cstheme="minorHAnsi"/>
                <w:u w:val="single"/>
              </w:rPr>
              <w:t>A</w:t>
            </w:r>
          </w:p>
        </w:tc>
        <w:tc>
          <w:tcPr>
            <w:tcW w:w="2936" w:type="dxa"/>
          </w:tcPr>
          <w:p w14:paraId="13A2B3A1" w14:textId="4CB082C2" w:rsidR="00E838F3" w:rsidRPr="00434D5D" w:rsidRDefault="00E838F3" w:rsidP="00881D61">
            <w:pPr>
              <w:rPr>
                <w:rFonts w:asciiTheme="minorHAnsi" w:eastAsiaTheme="minorEastAsia" w:hAnsiTheme="minorHAnsi" w:cstheme="minorHAnsi"/>
                <w:u w:val="single"/>
              </w:rPr>
            </w:pPr>
            <w:r w:rsidRPr="00434D5D">
              <w:rPr>
                <w:rFonts w:asciiTheme="minorHAnsi" w:eastAsiaTheme="minorEastAsia" w:hAnsiTheme="minorHAnsi" w:cstheme="minorHAnsi"/>
                <w:u w:val="single"/>
              </w:rPr>
              <w:t>B</w:t>
            </w:r>
          </w:p>
        </w:tc>
        <w:tc>
          <w:tcPr>
            <w:tcW w:w="679" w:type="dxa"/>
          </w:tcPr>
          <w:p w14:paraId="63D1EF58" w14:textId="2A9531B5" w:rsidR="00E838F3" w:rsidRPr="00434D5D" w:rsidRDefault="00E838F3" w:rsidP="00881D61">
            <w:pPr>
              <w:rPr>
                <w:rFonts w:asciiTheme="minorHAnsi" w:hAnsiTheme="minorHAnsi" w:cstheme="minorHAnsi"/>
                <w:u w:val="single"/>
              </w:rPr>
            </w:pPr>
            <w:r w:rsidRPr="00434D5D">
              <w:rPr>
                <w:rFonts w:asciiTheme="minorHAnsi" w:hAnsiTheme="minorHAnsi" w:cstheme="minorHAnsi"/>
                <w:u w:val="single"/>
              </w:rPr>
              <w:t>C</w:t>
            </w:r>
          </w:p>
        </w:tc>
        <w:tc>
          <w:tcPr>
            <w:tcW w:w="1469" w:type="dxa"/>
          </w:tcPr>
          <w:p w14:paraId="07D7E43B" w14:textId="38A0AF71" w:rsidR="00E838F3" w:rsidRPr="00434D5D" w:rsidDel="00E838F3" w:rsidRDefault="00E838F3" w:rsidP="00881D61">
            <w:pPr>
              <w:rPr>
                <w:rFonts w:asciiTheme="minorHAnsi" w:eastAsiaTheme="minorEastAsia" w:hAnsiTheme="minorHAnsi" w:cstheme="minorHAnsi"/>
                <w:u w:val="single"/>
              </w:rPr>
            </w:pPr>
            <w:r w:rsidRPr="00434D5D">
              <w:rPr>
                <w:rFonts w:asciiTheme="minorHAnsi" w:eastAsiaTheme="minorEastAsia" w:hAnsiTheme="minorHAnsi" w:cstheme="minorHAnsi"/>
                <w:u w:val="single"/>
              </w:rPr>
              <w:t>D</w:t>
            </w:r>
          </w:p>
        </w:tc>
        <w:tc>
          <w:tcPr>
            <w:tcW w:w="1718" w:type="dxa"/>
          </w:tcPr>
          <w:p w14:paraId="005B5612" w14:textId="07774EDB" w:rsidR="00E838F3" w:rsidRPr="00434D5D" w:rsidRDefault="00E838F3" w:rsidP="00881D61">
            <w:pPr>
              <w:rPr>
                <w:rFonts w:asciiTheme="minorHAnsi" w:eastAsiaTheme="minorEastAsia" w:hAnsiTheme="minorHAnsi" w:cstheme="minorHAnsi"/>
                <w:u w:val="single"/>
              </w:rPr>
            </w:pPr>
            <w:r w:rsidRPr="00434D5D">
              <w:rPr>
                <w:rFonts w:asciiTheme="minorHAnsi" w:eastAsiaTheme="minorEastAsia" w:hAnsiTheme="minorHAnsi" w:cstheme="minorHAnsi"/>
                <w:u w:val="single"/>
              </w:rPr>
              <w:t>E</w:t>
            </w:r>
          </w:p>
        </w:tc>
        <w:tc>
          <w:tcPr>
            <w:tcW w:w="1017" w:type="dxa"/>
          </w:tcPr>
          <w:p w14:paraId="4B01B194" w14:textId="0718E202" w:rsidR="00E838F3" w:rsidRPr="00434D5D" w:rsidRDefault="00E838F3" w:rsidP="00881D61">
            <w:pPr>
              <w:rPr>
                <w:rFonts w:asciiTheme="minorHAnsi" w:eastAsiaTheme="minorEastAsia" w:hAnsiTheme="minorHAnsi" w:cstheme="minorHAnsi"/>
                <w:u w:val="single"/>
              </w:rPr>
            </w:pPr>
            <w:r w:rsidRPr="00434D5D">
              <w:rPr>
                <w:rFonts w:asciiTheme="minorHAnsi" w:eastAsiaTheme="minorEastAsia" w:hAnsiTheme="minorHAnsi" w:cstheme="minorHAnsi"/>
                <w:u w:val="single"/>
              </w:rPr>
              <w:t>F</w:t>
            </w:r>
          </w:p>
        </w:tc>
        <w:tc>
          <w:tcPr>
            <w:tcW w:w="1330" w:type="dxa"/>
          </w:tcPr>
          <w:p w14:paraId="1B0647B9" w14:textId="60A30DEA" w:rsidR="00E838F3" w:rsidRPr="00434D5D" w:rsidRDefault="00E838F3" w:rsidP="00881D61">
            <w:pPr>
              <w:rPr>
                <w:rFonts w:asciiTheme="minorHAnsi" w:eastAsiaTheme="minorEastAsia" w:hAnsiTheme="minorHAnsi" w:cstheme="minorHAnsi"/>
                <w:u w:val="single"/>
              </w:rPr>
            </w:pPr>
            <w:r w:rsidRPr="00434D5D">
              <w:rPr>
                <w:rFonts w:asciiTheme="minorHAnsi" w:eastAsiaTheme="minorEastAsia" w:hAnsiTheme="minorHAnsi" w:cstheme="minorHAnsi"/>
                <w:u w:val="single"/>
              </w:rPr>
              <w:t>G</w:t>
            </w:r>
          </w:p>
        </w:tc>
      </w:tr>
      <w:tr w:rsidR="00ED195B" w:rsidRPr="00434D5D" w14:paraId="798F1434" w14:textId="77777777" w:rsidTr="00A226C3">
        <w:trPr>
          <w:trHeight w:val="300"/>
        </w:trPr>
        <w:tc>
          <w:tcPr>
            <w:tcW w:w="461" w:type="dxa"/>
            <w:hideMark/>
          </w:tcPr>
          <w:p w14:paraId="4945B47D" w14:textId="77777777" w:rsidR="00D2554E" w:rsidRPr="00434D5D" w:rsidRDefault="00D2554E" w:rsidP="00881D61">
            <w:pPr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>1.</w:t>
            </w:r>
          </w:p>
        </w:tc>
        <w:tc>
          <w:tcPr>
            <w:tcW w:w="2936" w:type="dxa"/>
            <w:hideMark/>
          </w:tcPr>
          <w:p w14:paraId="1229EBEA" w14:textId="2DEFD2C2" w:rsidR="00D2554E" w:rsidRPr="00434D5D" w:rsidRDefault="00D2554E" w:rsidP="00881D61">
            <w:pPr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 xml:space="preserve">Dostarczenie </w:t>
            </w:r>
            <w:r w:rsidR="00434D5D" w:rsidRPr="00434D5D">
              <w:rPr>
                <w:rFonts w:asciiTheme="minorHAnsi" w:eastAsiaTheme="minorEastAsia" w:hAnsiTheme="minorHAnsi" w:cstheme="minorHAnsi"/>
              </w:rPr>
              <w:t>przedłużeni</w:t>
            </w:r>
            <w:r w:rsidR="00434D5D" w:rsidRPr="00434D5D">
              <w:rPr>
                <w:rFonts w:asciiTheme="minorHAnsi" w:eastAsiaTheme="minorEastAsia" w:hAnsiTheme="minorHAnsi" w:cstheme="minorHAnsi"/>
              </w:rPr>
              <w:t>a</w:t>
            </w:r>
            <w:r w:rsidR="00434D5D" w:rsidRPr="00434D5D">
              <w:rPr>
                <w:rFonts w:asciiTheme="minorHAnsi" w:eastAsiaTheme="minorEastAsia" w:hAnsiTheme="minorHAnsi" w:cstheme="minorHAnsi"/>
              </w:rPr>
              <w:t xml:space="preserve"> subskrypcji na oprogramowanie </w:t>
            </w:r>
            <w:proofErr w:type="spellStart"/>
            <w:r w:rsidR="00434D5D" w:rsidRPr="00434D5D">
              <w:rPr>
                <w:rFonts w:asciiTheme="minorHAnsi" w:eastAsiaTheme="minorEastAsia" w:hAnsiTheme="minorHAnsi" w:cstheme="minorHAnsi"/>
              </w:rPr>
              <w:t>FortiClient</w:t>
            </w:r>
            <w:proofErr w:type="spellEnd"/>
            <w:r w:rsidR="00434D5D" w:rsidRPr="00434D5D">
              <w:rPr>
                <w:rFonts w:asciiTheme="minorHAnsi" w:eastAsiaTheme="minorEastAsia" w:hAnsiTheme="minorHAnsi" w:cstheme="minorHAnsi"/>
              </w:rPr>
              <w:t xml:space="preserve"> EMS w ilości 1500 szt. o numerze seryjnym FCTEMS8822008381 na okres 4 miesięcy od dnia 2024-11-28</w:t>
            </w:r>
          </w:p>
        </w:tc>
        <w:tc>
          <w:tcPr>
            <w:tcW w:w="679" w:type="dxa"/>
          </w:tcPr>
          <w:p w14:paraId="6D4C34F0" w14:textId="3F5745A0" w:rsidR="00D2554E" w:rsidRPr="00434D5D" w:rsidRDefault="00434D5D" w:rsidP="00881D61">
            <w:pPr>
              <w:rPr>
                <w:rFonts w:asciiTheme="minorHAnsi" w:hAnsiTheme="minorHAnsi" w:cstheme="minorHAnsi"/>
              </w:rPr>
            </w:pPr>
            <w:r w:rsidRPr="00434D5D">
              <w:rPr>
                <w:rFonts w:asciiTheme="minorHAnsi" w:hAnsiTheme="minorHAnsi" w:cstheme="minorHAnsi"/>
              </w:rPr>
              <w:t>1</w:t>
            </w:r>
            <w:r w:rsidR="00D2554E" w:rsidRPr="00434D5D">
              <w:rPr>
                <w:rFonts w:asciiTheme="minorHAnsi" w:hAnsiTheme="minorHAnsi" w:cstheme="minorHAnsi"/>
              </w:rPr>
              <w:t>5</w:t>
            </w:r>
            <w:r w:rsidRPr="00434D5D">
              <w:rPr>
                <w:rFonts w:asciiTheme="minorHAnsi" w:hAnsiTheme="minorHAnsi" w:cstheme="minorHAnsi"/>
              </w:rPr>
              <w:t>0</w:t>
            </w:r>
            <w:r w:rsidR="00D2554E" w:rsidRPr="00434D5D">
              <w:rPr>
                <w:rFonts w:asciiTheme="minorHAnsi" w:hAnsiTheme="minorHAnsi" w:cstheme="minorHAnsi"/>
              </w:rPr>
              <w:t>0 szt.</w:t>
            </w:r>
          </w:p>
        </w:tc>
        <w:tc>
          <w:tcPr>
            <w:tcW w:w="1469" w:type="dxa"/>
          </w:tcPr>
          <w:p w14:paraId="1F97DF97" w14:textId="561F56ED" w:rsidR="00D2554E" w:rsidRPr="00434D5D" w:rsidRDefault="00A226C3" w:rsidP="00A226C3">
            <w:pPr>
              <w:tabs>
                <w:tab w:val="left" w:leader="dot" w:pos="348"/>
              </w:tabs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ab/>
            </w:r>
            <w:r w:rsidR="003E3A95" w:rsidRPr="00434D5D">
              <w:rPr>
                <w:rFonts w:asciiTheme="minorHAnsi" w:eastAsiaTheme="minorEastAsia" w:hAnsiTheme="minorHAnsi" w:cstheme="minorHAnsi"/>
              </w:rPr>
              <w:t xml:space="preserve"> zł</w:t>
            </w:r>
          </w:p>
        </w:tc>
        <w:tc>
          <w:tcPr>
            <w:tcW w:w="1718" w:type="dxa"/>
          </w:tcPr>
          <w:p w14:paraId="206955D6" w14:textId="15D9CA27" w:rsidR="00D2554E" w:rsidRPr="00434D5D" w:rsidRDefault="00A226C3" w:rsidP="00A226C3">
            <w:pPr>
              <w:tabs>
                <w:tab w:val="left" w:leader="dot" w:pos="396"/>
              </w:tabs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ab/>
            </w:r>
            <w:r w:rsidR="003E3A95" w:rsidRPr="00434D5D">
              <w:rPr>
                <w:rFonts w:asciiTheme="minorHAnsi" w:eastAsiaTheme="minorEastAsia" w:hAnsiTheme="minorHAnsi" w:cstheme="minorHAnsi"/>
              </w:rPr>
              <w:t xml:space="preserve"> zł</w:t>
            </w:r>
          </w:p>
        </w:tc>
        <w:tc>
          <w:tcPr>
            <w:tcW w:w="1017" w:type="dxa"/>
          </w:tcPr>
          <w:p w14:paraId="040EAC24" w14:textId="5D1AFCC8" w:rsidR="00D2554E" w:rsidRPr="00434D5D" w:rsidRDefault="00A226C3" w:rsidP="00A226C3">
            <w:pPr>
              <w:tabs>
                <w:tab w:val="left" w:leader="dot" w:pos="335"/>
              </w:tabs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ab/>
            </w:r>
            <w:r w:rsidR="00C271A0" w:rsidRPr="00434D5D">
              <w:rPr>
                <w:rFonts w:asciiTheme="minorHAnsi" w:eastAsiaTheme="minorEastAsia" w:hAnsiTheme="minorHAnsi" w:cstheme="minorHAnsi"/>
              </w:rPr>
              <w:t>%</w:t>
            </w:r>
          </w:p>
        </w:tc>
        <w:tc>
          <w:tcPr>
            <w:tcW w:w="1330" w:type="dxa"/>
          </w:tcPr>
          <w:p w14:paraId="41EE99CD" w14:textId="1AF3CAE0" w:rsidR="00D2554E" w:rsidRPr="00434D5D" w:rsidRDefault="00A226C3" w:rsidP="00A226C3">
            <w:pPr>
              <w:tabs>
                <w:tab w:val="left" w:leader="dot" w:pos="420"/>
              </w:tabs>
              <w:rPr>
                <w:rFonts w:asciiTheme="minorHAnsi" w:eastAsiaTheme="minorEastAsia" w:hAnsiTheme="minorHAnsi" w:cstheme="minorHAnsi"/>
              </w:rPr>
            </w:pPr>
            <w:r w:rsidRPr="00434D5D">
              <w:rPr>
                <w:rFonts w:asciiTheme="minorHAnsi" w:eastAsiaTheme="minorEastAsia" w:hAnsiTheme="minorHAnsi" w:cstheme="minorHAnsi"/>
              </w:rPr>
              <w:tab/>
            </w:r>
            <w:r w:rsidR="003E3A95" w:rsidRPr="00434D5D">
              <w:rPr>
                <w:rFonts w:asciiTheme="minorHAnsi" w:eastAsiaTheme="minorEastAsia" w:hAnsiTheme="minorHAnsi" w:cstheme="minorHAnsi"/>
              </w:rPr>
              <w:t>zł</w:t>
            </w:r>
          </w:p>
        </w:tc>
      </w:tr>
    </w:tbl>
    <w:p w14:paraId="3947E914" w14:textId="77777777" w:rsidR="008D1C6D" w:rsidRDefault="008D1C6D" w:rsidP="00881D61">
      <w:pPr>
        <w:suppressAutoHyphens w:val="0"/>
        <w:spacing w:after="0"/>
        <w:rPr>
          <w:rFonts w:asciiTheme="minorHAnsi" w:eastAsia="Arial Narrow" w:hAnsiTheme="minorHAnsi" w:cstheme="minorHAnsi"/>
          <w:b/>
          <w:bCs/>
          <w:sz w:val="24"/>
          <w:szCs w:val="24"/>
          <w:lang w:val="en-GB" w:eastAsia="pl-PL"/>
        </w:rPr>
      </w:pPr>
      <w:r>
        <w:rPr>
          <w:rFonts w:eastAsia="Arial Narrow"/>
        </w:rPr>
        <w:br w:type="page"/>
      </w:r>
    </w:p>
    <w:p w14:paraId="10030C53" w14:textId="7B710133" w:rsidR="003A2EE1" w:rsidRPr="008D1C6D" w:rsidRDefault="007D6798" w:rsidP="00881D61">
      <w:pPr>
        <w:pStyle w:val="Nagwek3"/>
        <w:rPr>
          <w:lang w:val="pl-PL"/>
        </w:rPr>
      </w:pPr>
      <w:r w:rsidRPr="008D1C6D">
        <w:rPr>
          <w:rFonts w:eastAsia="Arial Narrow"/>
          <w:lang w:val="pl-PL"/>
        </w:rPr>
        <w:lastRenderedPageBreak/>
        <w:t>Oświadczenia</w:t>
      </w:r>
    </w:p>
    <w:p w14:paraId="02CAEEC4" w14:textId="77777777" w:rsidR="00BF5CE7" w:rsidRPr="00A226C3" w:rsidRDefault="007D6798" w:rsidP="00B423BE">
      <w:pPr>
        <w:numPr>
          <w:ilvl w:val="0"/>
          <w:numId w:val="1"/>
        </w:numPr>
        <w:spacing w:before="24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Oświadczamy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>, że uważamy się za związanych niniejszą ofertą na okres 30 dni od daty upływu terminu składania ofert.</w:t>
      </w:r>
      <w:r w:rsidR="00BF5CE7" w:rsidRPr="00A226C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5EB5D3E" w14:textId="77777777" w:rsidR="00D15A3C" w:rsidRPr="00A226C3" w:rsidRDefault="00D15A3C" w:rsidP="00B423BE">
      <w:pPr>
        <w:pStyle w:val="Akapitzlist"/>
        <w:numPr>
          <w:ilvl w:val="0"/>
          <w:numId w:val="1"/>
        </w:numPr>
        <w:spacing w:before="240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Oświadczamy,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że posiadamy wiedzę, doświadczenie, kwalifikacje i zasoby niezbędne do prawidłowego wykonania przedmiotu zamówienia.</w:t>
      </w:r>
    </w:p>
    <w:p w14:paraId="0F54E170" w14:textId="1F8D81D7" w:rsidR="00BF5CE7" w:rsidRPr="00A226C3" w:rsidRDefault="00BF1311" w:rsidP="00B423BE">
      <w:pPr>
        <w:numPr>
          <w:ilvl w:val="0"/>
          <w:numId w:val="1"/>
        </w:numPr>
        <w:spacing w:before="24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Oświadczamy,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że s</w:t>
      </w:r>
      <w:r w:rsidR="00BF5CE7" w:rsidRPr="00A226C3">
        <w:rPr>
          <w:rFonts w:asciiTheme="minorHAnsi" w:hAnsiTheme="minorHAnsi" w:cstheme="minorHAnsi"/>
          <w:sz w:val="24"/>
          <w:szCs w:val="24"/>
          <w:lang w:eastAsia="pl-PL"/>
        </w:rPr>
        <w:t>pełniamy wszystkie wymagania zawarte w Zapytaniu Ofertowym i załącznikach będących integralną częścią Zapytania.</w:t>
      </w:r>
    </w:p>
    <w:p w14:paraId="465942D4" w14:textId="7E650498" w:rsidR="00BF5CE7" w:rsidRPr="00A226C3" w:rsidRDefault="00BF5CE7" w:rsidP="00B423BE">
      <w:pPr>
        <w:numPr>
          <w:ilvl w:val="0"/>
          <w:numId w:val="1"/>
        </w:numPr>
        <w:spacing w:before="24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Akceptujemy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termin realizacji przedmiotu zamówienia określony w Zapytaniu.</w:t>
      </w:r>
    </w:p>
    <w:p w14:paraId="2A4DC400" w14:textId="79E0F195" w:rsidR="001A383E" w:rsidRPr="00A226C3" w:rsidRDefault="001A383E" w:rsidP="00B423BE">
      <w:pPr>
        <w:numPr>
          <w:ilvl w:val="0"/>
          <w:numId w:val="1"/>
        </w:numPr>
        <w:spacing w:before="240" w:after="0"/>
        <w:ind w:left="357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Oświadczamy,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że zapoznaliśmy się z klauzulą informacyjną oraz na podstawie art. 6 ust. 1 lit a. Rozporządzenia Parlamentu Europejskiego i Rady (UE) 2016/679 z dnia 27 kwietnia 2016 r. w sprawie ochrony osób fizycznych w związku z przetwarzaniem danych osobowych i w sprawie swobodnego przepływu tych danych oraz uchylenia dyrektywy 95/46/WE (ogólne rozporządzenie o ochronie danych osobowych) wyrażamy zgodę na przetwarzanie danych osobowych przez PFRON, w celu przeprowadzenia niniejszego postepowania.</w:t>
      </w:r>
    </w:p>
    <w:p w14:paraId="19E55F17" w14:textId="1FAFE128" w:rsidR="00C00044" w:rsidRPr="00A226C3" w:rsidRDefault="00C00044" w:rsidP="00B423BE">
      <w:pPr>
        <w:numPr>
          <w:ilvl w:val="0"/>
          <w:numId w:val="1"/>
        </w:numPr>
        <w:spacing w:before="240" w:after="0"/>
        <w:ind w:left="357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Oświadczamy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>, że nie posiadamy zaległości finansowych względem Zamawiającego ani nie jesteśmy z nim w sporze prawnym.</w:t>
      </w:r>
    </w:p>
    <w:p w14:paraId="0F190706" w14:textId="78025CB3" w:rsidR="001A383E" w:rsidRPr="00A226C3" w:rsidRDefault="001A383E" w:rsidP="00B423BE">
      <w:pPr>
        <w:numPr>
          <w:ilvl w:val="0"/>
          <w:numId w:val="1"/>
        </w:numPr>
        <w:spacing w:before="24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Oświadczamy,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że nie podlegamy wykluczeniu z przedmiotowego postępowania o udzielenie zamówienia publicznego na podstawie art. 7 ust. 1 ustawy z dnia 13 kwietnia 2022 r. o szczególnych rozwiązaniach w zakresie przeciwdziałania wspieraniu agresji na Ukrainę oraz służących ochronie bezpieczeństwa narodowego (Dz.U. </w:t>
      </w:r>
      <w:r w:rsidR="00BB00A1"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2022 r., 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>poz. 835).</w:t>
      </w:r>
    </w:p>
    <w:p w14:paraId="74DF8979" w14:textId="2C623380" w:rsidR="008943DE" w:rsidRPr="00A226C3" w:rsidRDefault="008943DE" w:rsidP="00881D61">
      <w:pPr>
        <w:spacing w:before="240" w:after="0"/>
        <w:ind w:left="360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Potwierdzamy,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że składając powyższe oświadczenie jesteśmy świadomi, że zgodnie z art. 7 ust. 6 i 7 ww. ustawy sankcyjnej osoba</w:t>
      </w:r>
      <w:r w:rsidR="00D2554E" w:rsidRPr="00A226C3">
        <w:rPr>
          <w:rFonts w:asciiTheme="minorHAnsi" w:hAnsiTheme="minorHAnsi" w:cstheme="minorHAnsi"/>
          <w:sz w:val="24"/>
          <w:szCs w:val="24"/>
          <w:lang w:eastAsia="pl-PL"/>
        </w:rPr>
        <w:t>/y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lub podmiot</w:t>
      </w:r>
      <w:r w:rsidR="00D2554E" w:rsidRPr="00A226C3">
        <w:rPr>
          <w:rFonts w:asciiTheme="minorHAnsi" w:hAnsiTheme="minorHAnsi" w:cstheme="minorHAnsi"/>
          <w:sz w:val="24"/>
          <w:szCs w:val="24"/>
          <w:lang w:eastAsia="pl-PL"/>
        </w:rPr>
        <w:t>/y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podlegając</w:t>
      </w:r>
      <w:r w:rsidR="00D2554E" w:rsidRPr="00A226C3">
        <w:rPr>
          <w:rFonts w:asciiTheme="minorHAnsi" w:hAnsiTheme="minorHAnsi" w:cstheme="minorHAnsi"/>
          <w:sz w:val="24"/>
          <w:szCs w:val="24"/>
          <w:lang w:eastAsia="pl-PL"/>
        </w:rPr>
        <w:t>y/e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wykluczeniu na podstawie art. 7 ust. 1 ustawy sankcyjnej, które w okresie tego wykluczenia ubiegają się o udzielenie zamówienia publicznego lub dopuszczenie do udziału w konkursie lub biorą udział w postępowaniu o udzielenie zamówienia publicznego lub w konkursie, podlegają karze pieniężnej nakładanej przez Prezesa Urzędu Zamówień Publicznych w wysokości do 20 000 000 zł.</w:t>
      </w:r>
    </w:p>
    <w:p w14:paraId="1F886240" w14:textId="5789F294" w:rsidR="008943DE" w:rsidRPr="00A226C3" w:rsidRDefault="00D8379E" w:rsidP="00D8379E">
      <w:pPr>
        <w:tabs>
          <w:tab w:val="left" w:leader="dot" w:pos="8931"/>
        </w:tabs>
        <w:spacing w:before="720" w:after="0"/>
        <w:ind w:left="6096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asciiTheme="minorHAnsi" w:hAnsiTheme="minorHAnsi" w:cstheme="minorHAnsi"/>
          <w:sz w:val="24"/>
          <w:szCs w:val="24"/>
          <w:lang w:eastAsia="pl-PL"/>
        </w:rPr>
        <w:tab/>
      </w:r>
    </w:p>
    <w:p w14:paraId="4DF4541A" w14:textId="4E5E714B" w:rsidR="002D6587" w:rsidRPr="00A226C3" w:rsidRDefault="007D6798" w:rsidP="00D8379E">
      <w:pPr>
        <w:spacing w:after="0"/>
        <w:ind w:left="6521"/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Podpis </w:t>
      </w:r>
      <w:r w:rsidR="00865DB5" w:rsidRPr="00A226C3">
        <w:rPr>
          <w:rFonts w:asciiTheme="minorHAnsi" w:hAnsiTheme="minorHAnsi" w:cstheme="minorHAnsi"/>
          <w:sz w:val="24"/>
          <w:szCs w:val="24"/>
          <w:lang w:eastAsia="pl-PL"/>
        </w:rPr>
        <w:t>Wykonawc</w:t>
      </w:r>
      <w:r w:rsidR="0098560F" w:rsidRPr="00A226C3">
        <w:rPr>
          <w:rFonts w:asciiTheme="minorHAnsi" w:hAnsiTheme="minorHAnsi" w:cstheme="minorHAnsi"/>
          <w:sz w:val="24"/>
          <w:szCs w:val="24"/>
          <w:lang w:eastAsia="pl-PL"/>
        </w:rPr>
        <w:t>y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br/>
        <w:t>lub innej u</w:t>
      </w:r>
      <w:r w:rsidR="00094B58" w:rsidRPr="00A226C3">
        <w:rPr>
          <w:rFonts w:asciiTheme="minorHAnsi" w:hAnsiTheme="minorHAnsi" w:cstheme="minorHAnsi"/>
          <w:sz w:val="24"/>
          <w:szCs w:val="24"/>
          <w:lang w:eastAsia="pl-PL"/>
        </w:rPr>
        <w:t>mocowanej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przez niego oso</w:t>
      </w:r>
      <w:r w:rsidR="00ED195B" w:rsidRPr="00A226C3">
        <w:rPr>
          <w:rFonts w:asciiTheme="minorHAnsi" w:hAnsiTheme="minorHAnsi" w:cstheme="minorHAnsi"/>
          <w:sz w:val="24"/>
          <w:szCs w:val="24"/>
          <w:lang w:eastAsia="pl-PL"/>
        </w:rPr>
        <w:t>by</w:t>
      </w:r>
    </w:p>
    <w:sectPr w:rsidR="002D6587" w:rsidRPr="00A226C3" w:rsidSect="00D8379E">
      <w:pgSz w:w="11906" w:h="16838"/>
      <w:pgMar w:top="1418" w:right="1418" w:bottom="1418" w:left="1418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893323" w14:textId="77777777" w:rsidR="007B5BCE" w:rsidRDefault="007B5BCE">
      <w:pPr>
        <w:spacing w:after="0" w:line="240" w:lineRule="auto"/>
      </w:pPr>
      <w:r>
        <w:separator/>
      </w:r>
    </w:p>
  </w:endnote>
  <w:endnote w:type="continuationSeparator" w:id="0">
    <w:p w14:paraId="5A692D03" w14:textId="77777777" w:rsidR="007B5BCE" w:rsidRDefault="007B5BCE">
      <w:pPr>
        <w:spacing w:after="0" w:line="240" w:lineRule="auto"/>
      </w:pPr>
      <w:r>
        <w:continuationSeparator/>
      </w:r>
    </w:p>
  </w:endnote>
  <w:endnote w:type="continuationNotice" w:id="1">
    <w:p w14:paraId="20E62CEF" w14:textId="77777777" w:rsidR="007B5BCE" w:rsidRDefault="007B5B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2A1ADB" w14:textId="77777777" w:rsidR="005001F5" w:rsidRDefault="005001F5" w:rsidP="008D1C6D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5863D06C" wp14:editId="251E367E">
          <wp:extent cx="7557680" cy="630643"/>
          <wp:effectExtent l="0" t="0" r="0" b="0"/>
          <wp:docPr id="1" name="Obraz 1" descr="al. Jana Pawła II 13, 00-828 Warszawa, POLSKA, tel. +48 22 50 55 500, www.pfron.org.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0" cy="6306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19B194" w14:textId="77777777" w:rsidR="005001F5" w:rsidRDefault="005001F5" w:rsidP="008D1C6D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4CBCF981" wp14:editId="29B5971D">
          <wp:extent cx="7556400" cy="630000"/>
          <wp:effectExtent l="0" t="0" r="0" b="0"/>
          <wp:docPr id="3" name="Obraz 3" descr="al. Jana Pawła II 13, 00-828 Warszawa, POLSKA, tel. +48 22 50 55 500, www.pfron.org.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630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EBE78C" w14:textId="77777777" w:rsidR="007B5BCE" w:rsidRDefault="007B5BC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CC1524F" w14:textId="77777777" w:rsidR="007B5BCE" w:rsidRDefault="007B5BCE">
      <w:pPr>
        <w:spacing w:after="0" w:line="240" w:lineRule="auto"/>
      </w:pPr>
      <w:r>
        <w:continuationSeparator/>
      </w:r>
    </w:p>
  </w:footnote>
  <w:footnote w:type="continuationNotice" w:id="1">
    <w:p w14:paraId="01A22179" w14:textId="77777777" w:rsidR="007B5BCE" w:rsidRDefault="007B5B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380B9F" w14:textId="77777777" w:rsidR="005001F5" w:rsidRDefault="005001F5" w:rsidP="008D1C6D">
    <w:pPr>
      <w:pStyle w:val="Podstawowyakapitowy"/>
      <w:spacing w:before="20" w:line="240" w:lineRule="auto"/>
      <w:ind w:left="-1418"/>
    </w:pPr>
    <w:r>
      <w:rPr>
        <w:noProof/>
        <w:lang w:eastAsia="pl-PL"/>
      </w:rPr>
      <w:drawing>
        <wp:inline distT="0" distB="0" distL="0" distR="0" wp14:anchorId="0C3C0FEE" wp14:editId="679C325C">
          <wp:extent cx="7562846" cy="1045771"/>
          <wp:effectExtent l="0" t="0" r="635" b="2540"/>
          <wp:docPr id="2" name="Obraz 2" descr="Logo Państwowego Funduszu Rehabilitacji Osób Niepełnosprawnych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46" cy="10457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1269AD"/>
    <w:multiLevelType w:val="multilevel"/>
    <w:tmpl w:val="DBFCD06C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eastAsia="Calibri"/>
      </w:rPr>
    </w:lvl>
  </w:abstractNum>
  <w:abstractNum w:abstractNumId="1" w15:restartNumberingAfterBreak="0">
    <w:nsid w:val="2E047B0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0237D4E"/>
    <w:multiLevelType w:val="hybridMultilevel"/>
    <w:tmpl w:val="F5C4E59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A3006C"/>
    <w:multiLevelType w:val="hybridMultilevel"/>
    <w:tmpl w:val="CE2E72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7D4DEA"/>
    <w:multiLevelType w:val="hybridMultilevel"/>
    <w:tmpl w:val="79F2A70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0F2F49"/>
    <w:multiLevelType w:val="multilevel"/>
    <w:tmpl w:val="AEEC2A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56138244">
    <w:abstractNumId w:val="0"/>
  </w:num>
  <w:num w:numId="2" w16cid:durableId="1040742075">
    <w:abstractNumId w:val="5"/>
  </w:num>
  <w:num w:numId="3" w16cid:durableId="1085804169">
    <w:abstractNumId w:val="2"/>
  </w:num>
  <w:num w:numId="4" w16cid:durableId="613514975">
    <w:abstractNumId w:val="4"/>
  </w:num>
  <w:num w:numId="5" w16cid:durableId="1670062977">
    <w:abstractNumId w:val="3"/>
  </w:num>
  <w:num w:numId="6" w16cid:durableId="758864717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EE1"/>
    <w:rsid w:val="00003E59"/>
    <w:rsid w:val="00004D3F"/>
    <w:rsid w:val="0002640F"/>
    <w:rsid w:val="00036D31"/>
    <w:rsid w:val="00052759"/>
    <w:rsid w:val="0007099A"/>
    <w:rsid w:val="00072AF2"/>
    <w:rsid w:val="00077D26"/>
    <w:rsid w:val="00086547"/>
    <w:rsid w:val="00094B58"/>
    <w:rsid w:val="0009532B"/>
    <w:rsid w:val="000A63F6"/>
    <w:rsid w:val="000B475D"/>
    <w:rsid w:val="000B58B4"/>
    <w:rsid w:val="000B7639"/>
    <w:rsid w:val="000D01C2"/>
    <w:rsid w:val="00111301"/>
    <w:rsid w:val="001146A9"/>
    <w:rsid w:val="00120F3F"/>
    <w:rsid w:val="00185C49"/>
    <w:rsid w:val="0018734E"/>
    <w:rsid w:val="00196949"/>
    <w:rsid w:val="001A069E"/>
    <w:rsid w:val="001A383E"/>
    <w:rsid w:val="001C05A8"/>
    <w:rsid w:val="002665AE"/>
    <w:rsid w:val="00267C49"/>
    <w:rsid w:val="00270F20"/>
    <w:rsid w:val="00292BBF"/>
    <w:rsid w:val="002A3BAA"/>
    <w:rsid w:val="002B2ACB"/>
    <w:rsid w:val="002B4FED"/>
    <w:rsid w:val="002C5E3C"/>
    <w:rsid w:val="002D6587"/>
    <w:rsid w:val="00340502"/>
    <w:rsid w:val="003419CA"/>
    <w:rsid w:val="00344D21"/>
    <w:rsid w:val="00381651"/>
    <w:rsid w:val="003A2EE1"/>
    <w:rsid w:val="003E3A95"/>
    <w:rsid w:val="003E6A4E"/>
    <w:rsid w:val="00421F2E"/>
    <w:rsid w:val="0043042A"/>
    <w:rsid w:val="00434D5D"/>
    <w:rsid w:val="004708F7"/>
    <w:rsid w:val="004812E0"/>
    <w:rsid w:val="004A3434"/>
    <w:rsid w:val="004C4A82"/>
    <w:rsid w:val="004C5362"/>
    <w:rsid w:val="004F30FB"/>
    <w:rsid w:val="005001F5"/>
    <w:rsid w:val="0050164E"/>
    <w:rsid w:val="00501DEB"/>
    <w:rsid w:val="00511A4C"/>
    <w:rsid w:val="005564AC"/>
    <w:rsid w:val="005712C5"/>
    <w:rsid w:val="00586C92"/>
    <w:rsid w:val="005920F7"/>
    <w:rsid w:val="005D03DC"/>
    <w:rsid w:val="005D0468"/>
    <w:rsid w:val="005E5808"/>
    <w:rsid w:val="005F0615"/>
    <w:rsid w:val="0060176B"/>
    <w:rsid w:val="00615A0E"/>
    <w:rsid w:val="00623CC3"/>
    <w:rsid w:val="00635E85"/>
    <w:rsid w:val="00660901"/>
    <w:rsid w:val="00663319"/>
    <w:rsid w:val="00684D21"/>
    <w:rsid w:val="006B0B50"/>
    <w:rsid w:val="006C2431"/>
    <w:rsid w:val="006D04D3"/>
    <w:rsid w:val="006D13EB"/>
    <w:rsid w:val="00702BCC"/>
    <w:rsid w:val="0070592C"/>
    <w:rsid w:val="007337EB"/>
    <w:rsid w:val="007361DB"/>
    <w:rsid w:val="00761950"/>
    <w:rsid w:val="007B5BCE"/>
    <w:rsid w:val="007C6399"/>
    <w:rsid w:val="007C6BC0"/>
    <w:rsid w:val="007D6798"/>
    <w:rsid w:val="007E28E3"/>
    <w:rsid w:val="007F1C8C"/>
    <w:rsid w:val="00815342"/>
    <w:rsid w:val="00816513"/>
    <w:rsid w:val="00851F09"/>
    <w:rsid w:val="00865DB5"/>
    <w:rsid w:val="00881D61"/>
    <w:rsid w:val="008943DE"/>
    <w:rsid w:val="008A7B3D"/>
    <w:rsid w:val="008B1F76"/>
    <w:rsid w:val="008D1C6D"/>
    <w:rsid w:val="008D2FDF"/>
    <w:rsid w:val="008E3E98"/>
    <w:rsid w:val="008E6ADD"/>
    <w:rsid w:val="00936F46"/>
    <w:rsid w:val="0093724A"/>
    <w:rsid w:val="0094077E"/>
    <w:rsid w:val="0095492D"/>
    <w:rsid w:val="00967174"/>
    <w:rsid w:val="00972248"/>
    <w:rsid w:val="0098147D"/>
    <w:rsid w:val="0098560F"/>
    <w:rsid w:val="009A4A79"/>
    <w:rsid w:val="009C2A06"/>
    <w:rsid w:val="009C5A7E"/>
    <w:rsid w:val="009D027F"/>
    <w:rsid w:val="00A1108B"/>
    <w:rsid w:val="00A140A1"/>
    <w:rsid w:val="00A226C3"/>
    <w:rsid w:val="00A25768"/>
    <w:rsid w:val="00A35276"/>
    <w:rsid w:val="00A44458"/>
    <w:rsid w:val="00A60EBC"/>
    <w:rsid w:val="00AA5FA6"/>
    <w:rsid w:val="00AB6AF8"/>
    <w:rsid w:val="00AD6153"/>
    <w:rsid w:val="00B02590"/>
    <w:rsid w:val="00B31F96"/>
    <w:rsid w:val="00B34263"/>
    <w:rsid w:val="00B423BE"/>
    <w:rsid w:val="00B50BBE"/>
    <w:rsid w:val="00B6335D"/>
    <w:rsid w:val="00B847DD"/>
    <w:rsid w:val="00B84C9E"/>
    <w:rsid w:val="00BB00A1"/>
    <w:rsid w:val="00BC31F3"/>
    <w:rsid w:val="00BC3B67"/>
    <w:rsid w:val="00BC5B73"/>
    <w:rsid w:val="00BD650D"/>
    <w:rsid w:val="00BF1311"/>
    <w:rsid w:val="00BF5CE7"/>
    <w:rsid w:val="00BF790B"/>
    <w:rsid w:val="00C00044"/>
    <w:rsid w:val="00C00621"/>
    <w:rsid w:val="00C07BD8"/>
    <w:rsid w:val="00C25A7F"/>
    <w:rsid w:val="00C271A0"/>
    <w:rsid w:val="00C36116"/>
    <w:rsid w:val="00C47ECD"/>
    <w:rsid w:val="00C812E6"/>
    <w:rsid w:val="00C8519B"/>
    <w:rsid w:val="00CA224A"/>
    <w:rsid w:val="00CB111F"/>
    <w:rsid w:val="00CD36B7"/>
    <w:rsid w:val="00D11CB3"/>
    <w:rsid w:val="00D15A3C"/>
    <w:rsid w:val="00D2554E"/>
    <w:rsid w:val="00D30D78"/>
    <w:rsid w:val="00D40278"/>
    <w:rsid w:val="00D45027"/>
    <w:rsid w:val="00D457BB"/>
    <w:rsid w:val="00D56DF3"/>
    <w:rsid w:val="00D66B22"/>
    <w:rsid w:val="00D70C92"/>
    <w:rsid w:val="00D7726F"/>
    <w:rsid w:val="00D8379E"/>
    <w:rsid w:val="00DC34B5"/>
    <w:rsid w:val="00DE1C6C"/>
    <w:rsid w:val="00E0312A"/>
    <w:rsid w:val="00E06C43"/>
    <w:rsid w:val="00E34DD2"/>
    <w:rsid w:val="00E37126"/>
    <w:rsid w:val="00E57B41"/>
    <w:rsid w:val="00E609BD"/>
    <w:rsid w:val="00E729C2"/>
    <w:rsid w:val="00E8327A"/>
    <w:rsid w:val="00E838F3"/>
    <w:rsid w:val="00EA0AA9"/>
    <w:rsid w:val="00EB62D0"/>
    <w:rsid w:val="00ED195B"/>
    <w:rsid w:val="00ED2BDF"/>
    <w:rsid w:val="00ED7D34"/>
    <w:rsid w:val="00F4677F"/>
    <w:rsid w:val="00F57D31"/>
    <w:rsid w:val="00F6099F"/>
    <w:rsid w:val="00F66F17"/>
    <w:rsid w:val="00F93D67"/>
    <w:rsid w:val="51A9B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CA7AE"/>
  <w15:docId w15:val="{BF5E9EA3-E326-469A-A551-A848CDD44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spacing w:before="1080" w:after="0"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uiPriority w:val="9"/>
    <w:unhideWhenUsed/>
    <w:qFormat/>
    <w:rsid w:val="00881D61"/>
    <w:pPr>
      <w:spacing w:before="480" w:after="120"/>
      <w:ind w:left="360"/>
      <w:outlineLvl w:val="1"/>
    </w:pPr>
    <w:rPr>
      <w:rFonts w:asciiTheme="minorHAnsi" w:eastAsia="Calibri" w:hAnsiTheme="minorHAnsi" w:cstheme="minorHAnsi"/>
      <w:b/>
      <w:bCs/>
      <w:sz w:val="26"/>
      <w:szCs w:val="26"/>
    </w:rPr>
  </w:style>
  <w:style w:type="paragraph" w:styleId="Nagwek3">
    <w:name w:val="heading 3"/>
    <w:basedOn w:val="Nagwek4"/>
    <w:next w:val="Normalny"/>
    <w:uiPriority w:val="9"/>
    <w:unhideWhenUsed/>
    <w:qFormat/>
    <w:pPr>
      <w:outlineLvl w:val="2"/>
    </w:pPr>
    <w:rPr>
      <w:lang w:val="en-GB"/>
    </w:rPr>
  </w:style>
  <w:style w:type="paragraph" w:styleId="Nagwek4">
    <w:name w:val="heading 4"/>
    <w:basedOn w:val="Normalny"/>
    <w:next w:val="Normalny"/>
    <w:uiPriority w:val="9"/>
    <w:unhideWhenUsed/>
    <w:qFormat/>
    <w:rsid w:val="008D1C6D"/>
    <w:pPr>
      <w:spacing w:before="240" w:after="0"/>
      <w:outlineLvl w:val="3"/>
    </w:pPr>
    <w:rPr>
      <w:rFonts w:asciiTheme="minorHAnsi" w:hAnsiTheme="minorHAnsi" w:cstheme="minorHAnsi"/>
      <w:b/>
      <w:bCs/>
      <w:sz w:val="24"/>
      <w:szCs w:val="24"/>
      <w:lang w:eastAsia="pl-PL"/>
    </w:rPr>
  </w:style>
  <w:style w:type="paragraph" w:styleId="Nagwek5">
    <w:name w:val="heading 5"/>
    <w:basedOn w:val="Normalny"/>
    <w:next w:val="Normalny"/>
    <w:uiPriority w:val="9"/>
    <w:unhideWhenUsed/>
    <w:qFormat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after="0" w:line="268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rPr>
      <w:b/>
      <w:bCs/>
      <w:sz w:val="22"/>
      <w:szCs w:val="22"/>
      <w:lang w:eastAsia="en-US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uiPriority w:val="10"/>
    <w:qFormat/>
    <w:pPr>
      <w:pBdr>
        <w:bottom w:val="single" w:sz="4" w:space="1" w:color="000000"/>
      </w:pBdr>
      <w:spacing w:line="240" w:lineRule="auto"/>
    </w:pPr>
    <w:rPr>
      <w:spacing w:val="5"/>
      <w:sz w:val="52"/>
      <w:szCs w:val="52"/>
    </w:rPr>
  </w:style>
  <w:style w:type="character" w:customStyle="1" w:styleId="TytuZnak">
    <w:name w:val="Tytuł Znak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rPr>
      <w:b/>
      <w:bCs/>
    </w:rPr>
  </w:style>
  <w:style w:type="character" w:styleId="Uwydatnienie">
    <w:name w:val="Emphasis"/>
    <w:rPr>
      <w:b/>
      <w:bCs/>
      <w:i/>
      <w:iCs/>
      <w:spacing w:val="10"/>
      <w:shd w:val="clear" w:color="auto" w:fill="auto"/>
    </w:rPr>
  </w:style>
  <w:style w:type="paragraph" w:styleId="Bezodstpw">
    <w:name w:val="No Spacing"/>
    <w:basedOn w:val="Normalny"/>
    <w:pPr>
      <w:spacing w:after="0" w:line="240" w:lineRule="auto"/>
    </w:pPr>
  </w:style>
  <w:style w:type="paragraph" w:styleId="Akapitzlist">
    <w:name w:val="List Paragraph"/>
    <w:basedOn w:val="Normalny"/>
    <w:pPr>
      <w:ind w:left="720"/>
    </w:pPr>
  </w:style>
  <w:style w:type="paragraph" w:styleId="Cytat">
    <w:name w:val="Quote"/>
    <w:basedOn w:val="Normalny"/>
    <w:next w:val="Normalny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rPr>
      <w:i/>
      <w:iCs/>
    </w:rPr>
  </w:style>
  <w:style w:type="paragraph" w:styleId="Cytatintensywny">
    <w:name w:val="Intense Quote"/>
    <w:basedOn w:val="Normalny"/>
    <w:next w:val="Normalny"/>
    <w:pPr>
      <w:pBdr>
        <w:bottom w:val="single" w:sz="4" w:space="1" w:color="000000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rPr>
      <w:b/>
      <w:bCs/>
      <w:i/>
      <w:iCs/>
    </w:rPr>
  </w:style>
  <w:style w:type="character" w:styleId="Wyrnieniedelikatne">
    <w:name w:val="Subtle Emphasis"/>
    <w:rPr>
      <w:i/>
      <w:iCs/>
    </w:rPr>
  </w:style>
  <w:style w:type="character" w:styleId="Wyrnienieintensywne">
    <w:name w:val="Intense Emphasis"/>
    <w:rPr>
      <w:b/>
      <w:bCs/>
    </w:rPr>
  </w:style>
  <w:style w:type="character" w:styleId="Odwoaniedelikatne">
    <w:name w:val="Subtle Reference"/>
    <w:rPr>
      <w:smallCaps/>
    </w:rPr>
  </w:style>
  <w:style w:type="character" w:styleId="Odwoanieintensywne">
    <w:name w:val="Intense Reference"/>
    <w:rPr>
      <w:smallCaps/>
      <w:spacing w:val="5"/>
      <w:u w:val="single"/>
    </w:rPr>
  </w:style>
  <w:style w:type="character" w:styleId="Tytuksiki">
    <w:name w:val="Book Title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rPr>
      <w:lang w:bidi="en-US"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Zagicieodgryformularza">
    <w:name w:val="HTML Top of Form"/>
    <w:basedOn w:val="Normalny"/>
    <w:next w:val="Normalny"/>
    <w:pPr>
      <w:pBdr>
        <w:bottom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pPr>
      <w:pBdr>
        <w:top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</w:style>
  <w:style w:type="character" w:customStyle="1" w:styleId="sm">
    <w:name w:val="sm"/>
    <w:basedOn w:val="Domylnaczcionkaakapitu"/>
  </w:style>
  <w:style w:type="character" w:customStyle="1" w:styleId="fa0">
    <w:name w:val="fa0"/>
    <w:basedOn w:val="Domylnaczcionkaakapitu"/>
  </w:style>
  <w:style w:type="character" w:customStyle="1" w:styleId="ip">
    <w:name w:val="ip"/>
    <w:basedOn w:val="Domylnaczcionkaakapitu"/>
  </w:style>
  <w:style w:type="character" w:customStyle="1" w:styleId="dt0">
    <w:name w:val="dt0"/>
    <w:basedOn w:val="Domylnaczcionkaakapitu"/>
  </w:style>
  <w:style w:type="paragraph" w:customStyle="1" w:styleId="ncbr">
    <w:name w:val="ncbr"/>
    <w:basedOn w:val="Normalny"/>
    <w:autoRedefine/>
  </w:style>
  <w:style w:type="character" w:customStyle="1" w:styleId="fa1">
    <w:name w:val="fa1"/>
    <w:basedOn w:val="Domylnaczcionkaakapitu"/>
  </w:style>
  <w:style w:type="character" w:customStyle="1" w:styleId="ncbrZnak">
    <w:name w:val="ncbr Znak"/>
    <w:basedOn w:val="Domylnaczcionkaakapitu"/>
  </w:style>
  <w:style w:type="character" w:customStyle="1" w:styleId="Legenda1">
    <w:name w:val="Legenda1"/>
    <w:basedOn w:val="Domylnaczcionkaakapitu"/>
  </w:style>
  <w:style w:type="character" w:customStyle="1" w:styleId="subcaption">
    <w:name w:val="subcaption"/>
    <w:basedOn w:val="Domylnaczcionkaakapitu"/>
  </w:style>
  <w:style w:type="character" w:customStyle="1" w:styleId="entries">
    <w:name w:val="entries"/>
    <w:basedOn w:val="Domylnaczcionkaakapitu"/>
  </w:style>
  <w:style w:type="character" w:customStyle="1" w:styleId="user">
    <w:name w:val="user"/>
    <w:basedOn w:val="Domylnaczcionkaakapitu"/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lang w:eastAsia="en-US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lang w:eastAsia="en-US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Tekstprzypisudolnego">
    <w:name w:val="footnote text"/>
    <w:aliases w:val="Tekst przypisu Znak"/>
    <w:basedOn w:val="Normalny"/>
    <w:link w:val="TekstprzypisudolnegoZnak"/>
    <w:unhideWhenUsed/>
    <w:rsid w:val="00BF5CE7"/>
    <w:pPr>
      <w:suppressAutoHyphens w:val="0"/>
      <w:autoSpaceDN/>
      <w:spacing w:after="0" w:line="240" w:lineRule="auto"/>
      <w:textAlignment w:val="auto"/>
    </w:pPr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rsid w:val="00BF5CE7"/>
    <w:rPr>
      <w:rFonts w:eastAsia="Calibri"/>
      <w:lang w:eastAsia="en-US"/>
    </w:rPr>
  </w:style>
  <w:style w:type="character" w:styleId="Odwoanieprzypisudolnego">
    <w:name w:val="footnote reference"/>
    <w:aliases w:val="Footnote symbol"/>
    <w:basedOn w:val="Domylnaczcionkaakapitu"/>
    <w:unhideWhenUsed/>
    <w:rsid w:val="00BF5CE7"/>
    <w:rPr>
      <w:vertAlign w:val="superscript"/>
    </w:rPr>
  </w:style>
  <w:style w:type="table" w:customStyle="1" w:styleId="Tabela-Siatka22">
    <w:name w:val="Tabela - Siatka22"/>
    <w:basedOn w:val="Standardowy"/>
    <w:next w:val="Tabela-Siatka"/>
    <w:uiPriority w:val="59"/>
    <w:rsid w:val="00BF5CE7"/>
    <w:pPr>
      <w:autoSpaceDN/>
      <w:textAlignment w:val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BF5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BF5CE7"/>
    <w:pPr>
      <w:autoSpaceDN/>
      <w:textAlignment w:val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A60EBC"/>
    <w:pPr>
      <w:autoSpaceDN/>
      <w:textAlignment w:val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66F17"/>
    <w:pPr>
      <w:autoSpaceDE w:val="0"/>
      <w:adjustRightInd w:val="0"/>
      <w:textAlignment w:val="auto"/>
    </w:pPr>
    <w:rPr>
      <w:rFonts w:cs="Calibri"/>
      <w:color w:val="000000"/>
      <w:sz w:val="24"/>
      <w:szCs w:val="24"/>
    </w:rPr>
  </w:style>
  <w:style w:type="table" w:customStyle="1" w:styleId="TableGrid0">
    <w:name w:val="Table Grid0"/>
    <w:rsid w:val="002D6587"/>
    <w:pPr>
      <w:autoSpaceDN/>
      <w:textAlignment w:val="auto"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967174"/>
    <w:pPr>
      <w:suppressAutoHyphens/>
      <w:spacing w:line="280" w:lineRule="exact"/>
      <w:jc w:val="both"/>
      <w:textAlignment w:val="auto"/>
    </w:pPr>
    <w:rPr>
      <w:rFonts w:ascii="Times New Roman" w:hAnsi="Times New Roman"/>
      <w:kern w:val="3"/>
      <w:sz w:val="18"/>
      <w:szCs w:val="18"/>
      <w:lang w:bidi="hi-IN"/>
    </w:rPr>
  </w:style>
  <w:style w:type="character" w:customStyle="1" w:styleId="Nagwek2Znak0">
    <w:name w:val="Nagłówek2 Znak"/>
    <w:link w:val="Nagwek20"/>
    <w:locked/>
    <w:rsid w:val="007E28E3"/>
    <w:rPr>
      <w:rFonts w:ascii="Times New Roman" w:hAnsi="Times New Roman"/>
      <w:bCs/>
      <w:color w:val="4F81BD"/>
      <w:sz w:val="36"/>
      <w:szCs w:val="36"/>
    </w:rPr>
  </w:style>
  <w:style w:type="paragraph" w:customStyle="1" w:styleId="Nagwek20">
    <w:name w:val="Nagłówek2"/>
    <w:basedOn w:val="Nagwek3"/>
    <w:link w:val="Nagwek2Znak0"/>
    <w:qFormat/>
    <w:rsid w:val="007E28E3"/>
    <w:pPr>
      <w:keepNext/>
      <w:keepLines/>
      <w:suppressAutoHyphens w:val="0"/>
      <w:autoSpaceDN/>
      <w:textAlignment w:val="auto"/>
    </w:pPr>
    <w:rPr>
      <w:rFonts w:ascii="Times New Roman" w:hAnsi="Times New Roman"/>
      <w:b w:val="0"/>
      <w:color w:val="4F81BD"/>
      <w:sz w:val="36"/>
      <w:szCs w:val="3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mailto:iod@pfron.org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mailto:kancelaria@pfron.org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tkoscielny@pfron.org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fron.org.p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portalzp.pl/kody-cpv/szczegoly/pakiety-oprogramowania-i-systemy-informatyczne-7168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C4D1C42B430A469BFBC5A0F981DA9C" ma:contentTypeVersion="12" ma:contentTypeDescription="Utwórz nowy dokument." ma:contentTypeScope="" ma:versionID="dbbf7d339f1f7cc169e7cea7975c3978">
  <xsd:schema xmlns:xsd="http://www.w3.org/2001/XMLSchema" xmlns:xs="http://www.w3.org/2001/XMLSchema" xmlns:p="http://schemas.microsoft.com/office/2006/metadata/properties" xmlns:ns2="5bb8a0e5-a561-498a-90d0-c15a226e3033" xmlns:ns3="0074b6eb-224c-45a9-b874-9efe3336db79" targetNamespace="http://schemas.microsoft.com/office/2006/metadata/properties" ma:root="true" ma:fieldsID="6cb3c14c54236aeff1f51bad4b4d96aa" ns2:_="" ns3:_="">
    <xsd:import namespace="5bb8a0e5-a561-498a-90d0-c15a226e3033"/>
    <xsd:import namespace="0074b6eb-224c-45a9-b874-9efe3336db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8a0e5-a561-498a-90d0-c15a226e30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a3091396-3003-4688-b3ef-3bb4b92834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4b6eb-224c-45a9-b874-9efe3336db7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0242bfc-a391-466b-924c-6697f07d844f}" ma:internalName="TaxCatchAll" ma:showField="CatchAllData" ma:web="0074b6eb-224c-45a9-b874-9efe3336db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74b6eb-224c-45a9-b874-9efe3336db79" xsi:nil="true"/>
    <lcf76f155ced4ddcb4097134ff3c332f xmlns="5bb8a0e5-a561-498a-90d0-c15a226e303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BDFE1-558B-4D88-929B-EC4CC7D54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8a0e5-a561-498a-90d0-c15a226e3033"/>
    <ds:schemaRef ds:uri="0074b6eb-224c-45a9-b874-9efe3336db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34B37D-FEDF-4AC8-B946-FA314A6BCC83}">
  <ds:schemaRefs>
    <ds:schemaRef ds:uri="http://schemas.microsoft.com/office/2006/metadata/properties"/>
    <ds:schemaRef ds:uri="http://schemas.microsoft.com/office/infopath/2007/PartnerControls"/>
    <ds:schemaRef ds:uri="0074b6eb-224c-45a9-b874-9efe3336db79"/>
    <ds:schemaRef ds:uri="5bb8a0e5-a561-498a-90d0-c15a226e3033"/>
  </ds:schemaRefs>
</ds:datastoreItem>
</file>

<file path=customXml/itemProps3.xml><?xml version="1.0" encoding="utf-8"?>
<ds:datastoreItem xmlns:ds="http://schemas.openxmlformats.org/officeDocument/2006/customXml" ds:itemID="{089FC835-96C6-426B-A12E-A2648CA601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BEA31E-D4D0-458E-83DE-D12A6B9D4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PFRON_szablon_Word.dotx</Template>
  <TotalTime>77</TotalTime>
  <Pages>9</Pages>
  <Words>2096</Words>
  <Characters>12580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 EA 2023</vt:lpstr>
    </vt:vector>
  </TitlesOfParts>
  <Company/>
  <LinksUpToDate>false</LinksUpToDate>
  <CharactersWithSpaces>14647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EA 2023</dc:title>
  <dc:creator>DIT</dc:creator>
  <cp:lastModifiedBy>Iwanek Marcin</cp:lastModifiedBy>
  <cp:revision>12</cp:revision>
  <cp:lastPrinted>2022-04-07T13:22:00Z</cp:lastPrinted>
  <dcterms:created xsi:type="dcterms:W3CDTF">2022-12-06T12:19:00Z</dcterms:created>
  <dcterms:modified xsi:type="dcterms:W3CDTF">2024-10-30T11:03:00Z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0x0101000EC4D1C42B430A469BFBC5A0F981DA9C</vt:lpwstr>
  </property>
  <property fmtid="{D5CDD505-2E9C-101B-9397-08002B2CF9AE}" pid="3" name="MediaServiceImageTags">
    <vt:lpwstr/>
  </property>
</Properties>
</file>