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767C7" w14:textId="19ED991C" w:rsidR="00215F6B" w:rsidRPr="00215F6B" w:rsidRDefault="00215F6B" w:rsidP="00990A5E">
      <w:pPr>
        <w:pStyle w:val="Tytu"/>
        <w:spacing w:before="1080"/>
        <w:jc w:val="left"/>
      </w:pPr>
      <w:r>
        <w:t xml:space="preserve">Zapytanie ofertowe </w:t>
      </w:r>
      <w:bookmarkStart w:id="0" w:name="_Hlk146794780"/>
      <w:r>
        <w:t>na</w:t>
      </w:r>
      <w:r w:rsidR="001C10BB">
        <w:t xml:space="preserve"> </w:t>
      </w:r>
      <w:bookmarkStart w:id="1" w:name="_Hlk114813325"/>
      <w:r w:rsidR="00645D08">
        <w:t>zapewnienie wsparcia technicznego dla</w:t>
      </w:r>
      <w:r w:rsidR="00ED215C">
        <w:t xml:space="preserve"> dwóch</w:t>
      </w:r>
      <w:r w:rsidR="00645D08">
        <w:t xml:space="preserve"> bibliotek Quantum </w:t>
      </w:r>
      <w:proofErr w:type="spellStart"/>
      <w:r w:rsidR="00645D08">
        <w:t>Scalar</w:t>
      </w:r>
      <w:proofErr w:type="spellEnd"/>
      <w:r w:rsidR="00645D08">
        <w:t xml:space="preserve"> i6</w:t>
      </w:r>
      <w:bookmarkEnd w:id="0"/>
    </w:p>
    <w:bookmarkEnd w:id="1"/>
    <w:p w14:paraId="5374F736" w14:textId="77777777" w:rsidR="00FF072A" w:rsidRDefault="00FF072A" w:rsidP="00FF072A">
      <w:pPr>
        <w:spacing w:before="3000"/>
        <w:rPr>
          <w:b/>
          <w:sz w:val="44"/>
          <w:szCs w:val="44"/>
        </w:rPr>
      </w:pPr>
    </w:p>
    <w:p w14:paraId="493CBC1E" w14:textId="77777777" w:rsidR="00FF072A" w:rsidRPr="00FF072A" w:rsidRDefault="00FF072A" w:rsidP="00FF072A">
      <w:pPr>
        <w:rPr>
          <w:b/>
          <w:sz w:val="22"/>
          <w:szCs w:val="22"/>
        </w:rPr>
        <w:sectPr w:rsidR="00FF072A" w:rsidRPr="00FF072A" w:rsidSect="00153C7A">
          <w:footerReference w:type="default" r:id="rId8"/>
          <w:pgSz w:w="11906" w:h="16838"/>
          <w:pgMar w:top="1418" w:right="1418" w:bottom="737" w:left="1418" w:header="709" w:footer="709" w:gutter="0"/>
          <w:cols w:space="708"/>
          <w:docGrid w:linePitch="360"/>
        </w:sectPr>
      </w:pPr>
    </w:p>
    <w:p w14:paraId="3A099B26" w14:textId="77777777" w:rsidR="009762BC" w:rsidRPr="0034505B" w:rsidRDefault="009762BC" w:rsidP="009D3DB4">
      <w:pPr>
        <w:pStyle w:val="Nagwek1"/>
      </w:pPr>
      <w:r w:rsidRPr="0034505B">
        <w:lastRenderedPageBreak/>
        <w:t>Nazwa i adres Zamawiającego.</w:t>
      </w:r>
    </w:p>
    <w:p w14:paraId="1D91C8E3" w14:textId="77777777" w:rsidR="00BA7FC1" w:rsidRDefault="009762BC" w:rsidP="00990A5E">
      <w:pPr>
        <w:shd w:val="clear" w:color="auto" w:fill="FFFFFF"/>
        <w:spacing w:before="240"/>
      </w:pPr>
      <w:r w:rsidRPr="0034505B">
        <w:t xml:space="preserve">Państwowy Fundusz Rehabilitacji </w:t>
      </w:r>
      <w:r w:rsidR="00BA7FC1">
        <w:t xml:space="preserve">Osób Niepełnosprawnych (PFRON) </w:t>
      </w:r>
      <w:r w:rsidR="00BA7FC1">
        <w:br/>
      </w:r>
      <w:r w:rsidRPr="0034505B">
        <w:t>al. Ja</w:t>
      </w:r>
      <w:r w:rsidR="00BA7FC1">
        <w:t>na Pawła II 13, 00-828 Warszawa</w:t>
      </w:r>
    </w:p>
    <w:p w14:paraId="7CD47C43" w14:textId="77777777" w:rsidR="009762BC" w:rsidRPr="0034505B" w:rsidRDefault="009762BC" w:rsidP="00990A5E">
      <w:pPr>
        <w:shd w:val="clear" w:color="auto" w:fill="FFFFFF"/>
      </w:pPr>
      <w:r w:rsidRPr="0034505B">
        <w:t>Numer telefonu: (+ 48) 22 50 55 500</w:t>
      </w:r>
    </w:p>
    <w:p w14:paraId="7EB00155" w14:textId="77777777" w:rsidR="009762BC" w:rsidRPr="00CE60B7" w:rsidRDefault="009762BC" w:rsidP="00990A5E">
      <w:pPr>
        <w:autoSpaceDE w:val="0"/>
        <w:autoSpaceDN w:val="0"/>
        <w:adjustRightInd w:val="0"/>
        <w:spacing w:before="240" w:after="120"/>
      </w:pPr>
      <w:r w:rsidRPr="0034505B">
        <w:rPr>
          <w:color w:val="000000"/>
        </w:rPr>
        <w:t>Strona internetowa</w:t>
      </w:r>
      <w:r w:rsidR="00193499">
        <w:rPr>
          <w:color w:val="000000"/>
        </w:rPr>
        <w:t xml:space="preserve"> Zamawiającego</w:t>
      </w:r>
      <w:r w:rsidRPr="0034505B">
        <w:rPr>
          <w:color w:val="000000"/>
        </w:rPr>
        <w:t xml:space="preserve">: </w:t>
      </w:r>
      <w:hyperlink r:id="rId9" w:history="1">
        <w:r w:rsidR="007A58DB" w:rsidRPr="002C663B">
          <w:rPr>
            <w:rStyle w:val="Hipercze"/>
          </w:rPr>
          <w:t>www.pfron.org.pl</w:t>
        </w:r>
      </w:hyperlink>
      <w:r w:rsidR="007A58DB">
        <w:t>, www.bip.pfron.org.pl.</w:t>
      </w:r>
    </w:p>
    <w:p w14:paraId="413028C4" w14:textId="77777777" w:rsidR="000830FB" w:rsidRPr="00314F51" w:rsidRDefault="009762BC" w:rsidP="00990A5E">
      <w:pPr>
        <w:rPr>
          <w:color w:val="000000"/>
        </w:rPr>
      </w:pPr>
      <w:r w:rsidRPr="0034505B">
        <w:rPr>
          <w:color w:val="000000"/>
        </w:rPr>
        <w:t xml:space="preserve">Ogłoszenia i komunikaty dotyczące </w:t>
      </w:r>
      <w:r w:rsidR="00BA7FC1">
        <w:rPr>
          <w:color w:val="000000"/>
        </w:rPr>
        <w:t xml:space="preserve">przedmiotowego </w:t>
      </w:r>
      <w:r w:rsidRPr="0034505B">
        <w:rPr>
          <w:color w:val="000000"/>
        </w:rPr>
        <w:t>zamówie</w:t>
      </w:r>
      <w:r w:rsidR="00BA7FC1">
        <w:rPr>
          <w:color w:val="000000"/>
        </w:rPr>
        <w:t>nia</w:t>
      </w:r>
      <w:r w:rsidRPr="0034505B">
        <w:rPr>
          <w:color w:val="000000"/>
        </w:rPr>
        <w:t xml:space="preserve"> znajdują się na stronie internetowej Zamawiającego: </w:t>
      </w:r>
      <w:hyperlink r:id="rId10" w:history="1">
        <w:r w:rsidR="00215F6B" w:rsidRPr="00431F27">
          <w:rPr>
            <w:rStyle w:val="Hipercze"/>
          </w:rPr>
          <w:t>https://bip.pfron.org.pl/zamowienia-publiczne/zamowienia-publiczne-wylaczone-ze-stosowania-ustawy-prawo-zamowien-publicznych-101346/</w:t>
        </w:r>
      </w:hyperlink>
      <w:r w:rsidR="00215F6B">
        <w:rPr>
          <w:color w:val="000000"/>
        </w:rPr>
        <w:t xml:space="preserve"> </w:t>
      </w:r>
    </w:p>
    <w:p w14:paraId="6F98D006" w14:textId="77777777" w:rsidR="00062FDB" w:rsidRDefault="00062FDB" w:rsidP="00990A5E">
      <w:pPr>
        <w:pStyle w:val="Nagwek1"/>
        <w:rPr>
          <w:rStyle w:val="Nagwek1Znak"/>
          <w:b/>
          <w:bCs/>
          <w:lang w:val="pl-PL"/>
        </w:rPr>
      </w:pPr>
      <w:r>
        <w:rPr>
          <w:rStyle w:val="Nagwek1Znak"/>
          <w:b/>
          <w:bCs/>
          <w:lang w:val="pl-PL"/>
        </w:rPr>
        <w:t>Postanowienia ogólne</w:t>
      </w:r>
    </w:p>
    <w:p w14:paraId="54717ACD" w14:textId="77777777" w:rsidR="00062FDB" w:rsidRDefault="00062FDB" w:rsidP="00990A5E">
      <w:pPr>
        <w:numPr>
          <w:ilvl w:val="0"/>
          <w:numId w:val="20"/>
        </w:numPr>
        <w:ind w:left="340" w:hanging="340"/>
      </w:pPr>
      <w:r w:rsidRPr="00062FDB">
        <w:t>Niniejsze postępowanie nie podlega przepisom ustawy z dnia 11 września  2019 r. – Prawo zamówień publicznych (Dz</w:t>
      </w:r>
      <w:r>
        <w:t>iennik Ustaw</w:t>
      </w:r>
      <w:r w:rsidRPr="00062FDB">
        <w:t xml:space="preserve"> z </w:t>
      </w:r>
      <w:r w:rsidR="00C53EC5">
        <w:t>2022</w:t>
      </w:r>
      <w:r w:rsidRPr="00062FDB">
        <w:t xml:space="preserve"> r</w:t>
      </w:r>
      <w:r>
        <w:t xml:space="preserve">oku, pozycja </w:t>
      </w:r>
      <w:r w:rsidR="00C53EC5">
        <w:t>1710</w:t>
      </w:r>
      <w:r w:rsidRPr="00062FDB">
        <w:t>)</w:t>
      </w:r>
      <w:r>
        <w:t>.</w:t>
      </w:r>
    </w:p>
    <w:p w14:paraId="2080F7CC" w14:textId="77777777" w:rsidR="00062FDB" w:rsidRDefault="00336A95" w:rsidP="00990A5E">
      <w:pPr>
        <w:numPr>
          <w:ilvl w:val="0"/>
          <w:numId w:val="20"/>
        </w:numPr>
        <w:ind w:left="340" w:hanging="340"/>
      </w:pPr>
      <w:r>
        <w:t>Postępowanie p</w:t>
      </w:r>
      <w:r w:rsidRPr="00336A95">
        <w:t>rowadzone będzie w sposób zapewniający przejrzystość, zachowanie uczciwej konkurencji i równego traktowania Wykonawców</w:t>
      </w:r>
      <w:r>
        <w:t xml:space="preserve">. </w:t>
      </w:r>
    </w:p>
    <w:p w14:paraId="0EAF011D" w14:textId="77777777" w:rsidR="00393E1A" w:rsidRDefault="00393E1A" w:rsidP="00990A5E">
      <w:pPr>
        <w:numPr>
          <w:ilvl w:val="0"/>
          <w:numId w:val="20"/>
        </w:numPr>
        <w:ind w:left="340" w:hanging="340"/>
      </w:pPr>
      <w:r>
        <w:t>Postępowanie prowadzonej jest w języku polskim.</w:t>
      </w:r>
    </w:p>
    <w:p w14:paraId="6ACA6B42" w14:textId="77777777" w:rsidR="008B3A5D" w:rsidRPr="00062FDB" w:rsidRDefault="008B3A5D" w:rsidP="00990A5E">
      <w:pPr>
        <w:numPr>
          <w:ilvl w:val="0"/>
          <w:numId w:val="20"/>
        </w:numPr>
        <w:ind w:left="340" w:hanging="340"/>
      </w:pPr>
      <w:r>
        <w:t>Zamawiający zastrzega sobie prawo do powiadomienia potencjalnych zainteresowanych realizacją niniejszego zamówienia.</w:t>
      </w:r>
    </w:p>
    <w:p w14:paraId="7281A5E1" w14:textId="77777777" w:rsidR="00B70F79" w:rsidRPr="00CC62B5" w:rsidRDefault="009762BC" w:rsidP="00990A5E">
      <w:pPr>
        <w:pStyle w:val="Nagwek1"/>
      </w:pPr>
      <w:r w:rsidRPr="00CC62B5">
        <w:rPr>
          <w:rStyle w:val="Nagwek1Znak"/>
          <w:b/>
          <w:bCs/>
        </w:rPr>
        <w:t>Określenie przedmiotu zamówienia.</w:t>
      </w:r>
    </w:p>
    <w:p w14:paraId="72C59FF2" w14:textId="77777777" w:rsidR="00BE765E" w:rsidRDefault="00BE765E" w:rsidP="00BE765E">
      <w:pPr>
        <w:numPr>
          <w:ilvl w:val="0"/>
          <w:numId w:val="1"/>
        </w:numPr>
        <w:spacing w:before="240" w:after="240"/>
        <w:rPr>
          <w:rFonts w:eastAsia="Calibri"/>
        </w:rPr>
      </w:pPr>
      <w:r w:rsidRPr="00BE765E">
        <w:rPr>
          <w:rFonts w:eastAsia="Calibri"/>
        </w:rPr>
        <w:t xml:space="preserve">Przedmiotem zamówienia </w:t>
      </w:r>
      <w:r w:rsidR="006B4E18">
        <w:rPr>
          <w:rFonts w:eastAsia="Calibri"/>
        </w:rPr>
        <w:t xml:space="preserve">jest zapewnienie wsparcia dla podsystemu wykonywania kopii zapasowych Quantum </w:t>
      </w:r>
      <w:proofErr w:type="spellStart"/>
      <w:r w:rsidR="006B4E18">
        <w:rPr>
          <w:rFonts w:eastAsia="Calibri"/>
        </w:rPr>
        <w:t>Scalar</w:t>
      </w:r>
      <w:proofErr w:type="spellEnd"/>
      <w:r w:rsidR="006B4E18">
        <w:rPr>
          <w:rFonts w:eastAsia="Calibri"/>
        </w:rPr>
        <w:t xml:space="preserve"> </w:t>
      </w:r>
      <w:r w:rsidR="00563B91">
        <w:rPr>
          <w:rFonts w:eastAsia="Calibri"/>
        </w:rPr>
        <w:t xml:space="preserve">i6 </w:t>
      </w:r>
      <w:r w:rsidR="006B4E18">
        <w:rPr>
          <w:rFonts w:eastAsia="Calibri"/>
        </w:rPr>
        <w:t>eksploatowanego w PFRON, zgodnie z poniższą listą:</w:t>
      </w:r>
    </w:p>
    <w:p w14:paraId="229606D2" w14:textId="77777777" w:rsidR="006B4E18" w:rsidRDefault="006B4E18" w:rsidP="006B4E18">
      <w:pPr>
        <w:spacing w:after="240"/>
        <w:rPr>
          <w:color w:val="000000"/>
        </w:rPr>
      </w:pPr>
    </w:p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60"/>
        <w:gridCol w:w="5347"/>
        <w:gridCol w:w="1276"/>
        <w:gridCol w:w="1134"/>
      </w:tblGrid>
      <w:tr w:rsidR="006B4E18" w14:paraId="4576132C" w14:textId="77777777" w:rsidTr="006B4E18">
        <w:trPr>
          <w:trHeight w:val="288"/>
        </w:trPr>
        <w:tc>
          <w:tcPr>
            <w:tcW w:w="96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0905C29" w14:textId="77777777" w:rsidR="006B4E18" w:rsidRPr="006B4E18" w:rsidRDefault="006B4E18" w:rsidP="006B4E18">
            <w:pPr>
              <w:pStyle w:val="xmsonormal"/>
              <w:jc w:val="center"/>
              <w:rPr>
                <w:b/>
                <w:bCs/>
                <w:color w:val="000000"/>
              </w:rPr>
            </w:pPr>
            <w:r w:rsidRPr="006B4E18">
              <w:rPr>
                <w:rStyle w:val="contentpasted0"/>
                <w:b/>
                <w:bCs/>
              </w:rPr>
              <w:t>Lp.</w:t>
            </w:r>
          </w:p>
        </w:tc>
        <w:tc>
          <w:tcPr>
            <w:tcW w:w="534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2C81BC" w14:textId="77777777" w:rsidR="006B4E18" w:rsidRPr="006B4E18" w:rsidRDefault="006B4E18" w:rsidP="006B4E18">
            <w:pPr>
              <w:pStyle w:val="xmsonormal"/>
              <w:jc w:val="center"/>
              <w:rPr>
                <w:b/>
                <w:bCs/>
                <w:color w:val="000000"/>
              </w:rPr>
            </w:pPr>
            <w:r w:rsidRPr="006B4E18">
              <w:rPr>
                <w:rStyle w:val="contentpasted0"/>
                <w:b/>
                <w:bCs/>
                <w:color w:val="000000"/>
              </w:rPr>
              <w:t>Nazwa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79F86A" w14:textId="77777777" w:rsidR="006B4E18" w:rsidRPr="006B4E18" w:rsidRDefault="006B4E18" w:rsidP="006B4E18">
            <w:pPr>
              <w:pStyle w:val="xmsonormal"/>
              <w:jc w:val="center"/>
              <w:rPr>
                <w:b/>
                <w:bCs/>
                <w:color w:val="000000"/>
              </w:rPr>
            </w:pPr>
            <w:r w:rsidRPr="006B4E18">
              <w:rPr>
                <w:rStyle w:val="contentpasted0"/>
                <w:b/>
                <w:bCs/>
              </w:rPr>
              <w:t>Rodzaj serwisu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3BE2BB" w14:textId="77777777" w:rsidR="006B4E18" w:rsidRPr="006B4E18" w:rsidRDefault="006B4E18" w:rsidP="006B4E18">
            <w:pPr>
              <w:pStyle w:val="xmsonormal"/>
              <w:jc w:val="center"/>
              <w:rPr>
                <w:b/>
                <w:bCs/>
                <w:color w:val="000000"/>
              </w:rPr>
            </w:pPr>
            <w:r w:rsidRPr="006B4E18">
              <w:rPr>
                <w:rStyle w:val="contentpasted0"/>
                <w:b/>
                <w:bCs/>
                <w:color w:val="000000"/>
              </w:rPr>
              <w:t>Ilość</w:t>
            </w:r>
          </w:p>
        </w:tc>
      </w:tr>
      <w:tr w:rsidR="006B4E18" w14:paraId="39003298" w14:textId="77777777" w:rsidTr="006B4E18">
        <w:trPr>
          <w:trHeight w:val="708"/>
        </w:trPr>
        <w:tc>
          <w:tcPr>
            <w:tcW w:w="96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CA66C2" w14:textId="77777777" w:rsidR="006B4E18" w:rsidRPr="006B4E18" w:rsidRDefault="006B4E18" w:rsidP="006B4E18">
            <w:pPr>
              <w:pStyle w:val="xmsonormal"/>
              <w:jc w:val="center"/>
              <w:rPr>
                <w:color w:val="000000"/>
              </w:rPr>
            </w:pPr>
            <w:r w:rsidRPr="006B4E18">
              <w:rPr>
                <w:rStyle w:val="contentpasted0"/>
                <w:color w:val="000000"/>
              </w:rPr>
              <w:t>1</w:t>
            </w:r>
          </w:p>
        </w:tc>
        <w:tc>
          <w:tcPr>
            <w:tcW w:w="534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D51045" w14:textId="77777777" w:rsidR="006B4E18" w:rsidRPr="005F3BFF" w:rsidRDefault="006B4E18">
            <w:pPr>
              <w:pStyle w:val="xmsonormal"/>
              <w:rPr>
                <w:rStyle w:val="contentpasted0"/>
                <w:lang w:val="en-US"/>
              </w:rPr>
            </w:pPr>
            <w:r w:rsidRPr="00ED215C">
              <w:rPr>
                <w:rStyle w:val="contentpasted0"/>
                <w:lang w:val="en-US"/>
              </w:rPr>
              <w:t>Quantum</w:t>
            </w:r>
            <w:r w:rsidRPr="005F3BFF">
              <w:rPr>
                <w:rStyle w:val="contentpasted0"/>
                <w:color w:val="000000"/>
                <w:lang w:val="en-US"/>
              </w:rPr>
              <w:t> Scalar i6 Library, 6U Control Module, 50 licensed slots, no tape drives; Support Plan, Gold (7x24x4 CRU); annual, zone 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0DE0134" w14:textId="77777777" w:rsidR="006B4E18" w:rsidRPr="006B4E18" w:rsidRDefault="006B4E18" w:rsidP="006B4E18">
            <w:pPr>
              <w:pStyle w:val="xmsonormal"/>
              <w:jc w:val="center"/>
              <w:rPr>
                <w:color w:val="000000"/>
              </w:rPr>
            </w:pPr>
            <w:r w:rsidRPr="006B4E18">
              <w:rPr>
                <w:rStyle w:val="contentpasted0"/>
                <w:rFonts w:ascii="Arial" w:hAnsi="Arial" w:cs="Arial"/>
                <w:color w:val="000000"/>
                <w:sz w:val="18"/>
                <w:szCs w:val="18"/>
              </w:rPr>
              <w:t>7x24x4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E11570" w14:textId="77777777" w:rsidR="006B4E18" w:rsidRPr="006B4E18" w:rsidRDefault="006B4E18" w:rsidP="006B4E18">
            <w:pPr>
              <w:pStyle w:val="xmsonormal"/>
              <w:jc w:val="center"/>
              <w:rPr>
                <w:color w:val="000000"/>
              </w:rPr>
            </w:pPr>
            <w:r w:rsidRPr="006B4E18">
              <w:rPr>
                <w:rStyle w:val="contentpasted0"/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</w:tr>
      <w:tr w:rsidR="006B4E18" w14:paraId="16B24BE0" w14:textId="77777777" w:rsidTr="006B4E18">
        <w:trPr>
          <w:trHeight w:val="468"/>
        </w:trPr>
        <w:tc>
          <w:tcPr>
            <w:tcW w:w="96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A1C0F1" w14:textId="77777777" w:rsidR="006B4E18" w:rsidRPr="006B4E18" w:rsidRDefault="006B4E18" w:rsidP="006B4E18">
            <w:pPr>
              <w:pStyle w:val="xmsonormal"/>
              <w:jc w:val="center"/>
              <w:rPr>
                <w:color w:val="000000"/>
              </w:rPr>
            </w:pPr>
            <w:r w:rsidRPr="006B4E18">
              <w:rPr>
                <w:rStyle w:val="contentpasted0"/>
                <w:color w:val="000000"/>
              </w:rPr>
              <w:t>2</w:t>
            </w:r>
          </w:p>
        </w:tc>
        <w:tc>
          <w:tcPr>
            <w:tcW w:w="534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73C194" w14:textId="77777777" w:rsidR="006B4E18" w:rsidRPr="00ED215C" w:rsidRDefault="006B4E18">
            <w:pPr>
              <w:pStyle w:val="xmsonormal"/>
              <w:rPr>
                <w:rStyle w:val="contentpasted0"/>
                <w:lang w:val="en-US"/>
              </w:rPr>
            </w:pPr>
            <w:r w:rsidRPr="00ED215C">
              <w:rPr>
                <w:rStyle w:val="contentpasted0"/>
                <w:lang w:val="en-US"/>
              </w:rPr>
              <w:t>Quantum Scalar i6 Library, 25-Slot Upgrade; Support Plan, Gold (7x24x4 CRU); annual, zone 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AD6376A" w14:textId="77777777" w:rsidR="006B4E18" w:rsidRPr="006B4E18" w:rsidRDefault="006B4E18" w:rsidP="006B4E18">
            <w:pPr>
              <w:pStyle w:val="xmsonormal"/>
              <w:jc w:val="center"/>
              <w:rPr>
                <w:color w:val="000000"/>
              </w:rPr>
            </w:pPr>
            <w:r w:rsidRPr="006B4E18">
              <w:rPr>
                <w:rStyle w:val="contentpasted0"/>
                <w:rFonts w:ascii="Arial" w:hAnsi="Arial" w:cs="Arial"/>
                <w:color w:val="000000"/>
                <w:sz w:val="18"/>
                <w:szCs w:val="18"/>
              </w:rPr>
              <w:t>7x24x4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189FAB" w14:textId="32347A2C" w:rsidR="006B4E18" w:rsidRPr="006B4E18" w:rsidRDefault="00ED215C" w:rsidP="006B4E18">
            <w:pPr>
              <w:pStyle w:val="xmsonormal"/>
              <w:jc w:val="center"/>
              <w:rPr>
                <w:color w:val="000000"/>
              </w:rPr>
            </w:pPr>
            <w:r>
              <w:rPr>
                <w:rStyle w:val="contentpasted0"/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6B4E18" w14:paraId="71D50F20" w14:textId="77777777" w:rsidTr="006B4E18">
        <w:trPr>
          <w:trHeight w:val="468"/>
        </w:trPr>
        <w:tc>
          <w:tcPr>
            <w:tcW w:w="96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15814D" w14:textId="77777777" w:rsidR="006B4E18" w:rsidRPr="006B4E18" w:rsidRDefault="006B4E18" w:rsidP="006B4E18">
            <w:pPr>
              <w:pStyle w:val="xmsonormal"/>
              <w:jc w:val="center"/>
              <w:rPr>
                <w:color w:val="000000"/>
              </w:rPr>
            </w:pPr>
            <w:r w:rsidRPr="006B4E18">
              <w:rPr>
                <w:rStyle w:val="contentpasted0"/>
                <w:color w:val="000000"/>
              </w:rPr>
              <w:t>3</w:t>
            </w:r>
          </w:p>
        </w:tc>
        <w:tc>
          <w:tcPr>
            <w:tcW w:w="534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0E5844" w14:textId="77777777" w:rsidR="006B4E18" w:rsidRPr="00ED215C" w:rsidRDefault="006B4E18">
            <w:pPr>
              <w:pStyle w:val="xmsonormal"/>
              <w:rPr>
                <w:rStyle w:val="contentpasted0"/>
                <w:lang w:val="en-US"/>
              </w:rPr>
            </w:pPr>
            <w:r w:rsidRPr="00ED215C">
              <w:rPr>
                <w:rStyle w:val="contentpasted0"/>
                <w:lang w:val="en-US"/>
              </w:rPr>
              <w:t>Quantum Scalar i6 and AEL6, Tape Drive Module, Full Height; Support Plan, Gold (7x24x4 CRU); annual, zone 1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5CF4C1" w14:textId="77777777" w:rsidR="006B4E18" w:rsidRPr="006B4E18" w:rsidRDefault="006B4E18" w:rsidP="006B4E18">
            <w:pPr>
              <w:pStyle w:val="xmsonormal"/>
              <w:jc w:val="center"/>
              <w:rPr>
                <w:color w:val="000000"/>
              </w:rPr>
            </w:pPr>
            <w:r w:rsidRPr="006B4E18">
              <w:rPr>
                <w:rStyle w:val="contentpasted0"/>
                <w:rFonts w:ascii="Arial" w:hAnsi="Arial" w:cs="Arial"/>
                <w:color w:val="000000"/>
                <w:sz w:val="18"/>
                <w:szCs w:val="18"/>
              </w:rPr>
              <w:t>7x24x4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2677F7" w14:textId="77777777" w:rsidR="006B4E18" w:rsidRPr="006B4E18" w:rsidRDefault="006B4E18" w:rsidP="006B4E18">
            <w:pPr>
              <w:pStyle w:val="xmsonormal"/>
              <w:jc w:val="center"/>
              <w:rPr>
                <w:color w:val="000000"/>
              </w:rPr>
            </w:pPr>
            <w:r w:rsidRPr="006B4E18">
              <w:rPr>
                <w:rStyle w:val="contentpasted0"/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  <w:tr w:rsidR="006B4E18" w14:paraId="609BBDB3" w14:textId="77777777" w:rsidTr="006B4E18">
        <w:trPr>
          <w:trHeight w:val="732"/>
        </w:trPr>
        <w:tc>
          <w:tcPr>
            <w:tcW w:w="96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5B23B02" w14:textId="77777777" w:rsidR="006B4E18" w:rsidRPr="006B4E18" w:rsidRDefault="006B4E18" w:rsidP="006B4E18">
            <w:pPr>
              <w:pStyle w:val="xmsonormal"/>
              <w:jc w:val="center"/>
              <w:rPr>
                <w:color w:val="000000"/>
              </w:rPr>
            </w:pPr>
            <w:r w:rsidRPr="006B4E18">
              <w:rPr>
                <w:rStyle w:val="contentpasted0"/>
                <w:color w:val="000000"/>
              </w:rPr>
              <w:t>4</w:t>
            </w:r>
          </w:p>
        </w:tc>
        <w:tc>
          <w:tcPr>
            <w:tcW w:w="5347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8E8348" w14:textId="77777777" w:rsidR="006B4E18" w:rsidRPr="00ED215C" w:rsidRDefault="006B4E18">
            <w:pPr>
              <w:pStyle w:val="xmsonormal"/>
              <w:rPr>
                <w:rStyle w:val="contentpasted0"/>
                <w:lang w:val="en-US"/>
              </w:rPr>
            </w:pPr>
            <w:r w:rsidRPr="00ED215C">
              <w:rPr>
                <w:rStyle w:val="contentpasted0"/>
                <w:lang w:val="en-US"/>
              </w:rPr>
              <w:t>Quantum Scalar i6 and AEL6 Encryption Key Management Solution, per drive; Software Support Plan, Gold (7x24TS); annual, all zones</w:t>
            </w:r>
          </w:p>
        </w:tc>
        <w:tc>
          <w:tcPr>
            <w:tcW w:w="1276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4F4CE8" w14:textId="77777777" w:rsidR="006B4E18" w:rsidRPr="006B4E18" w:rsidRDefault="006B4E18" w:rsidP="006B4E18">
            <w:pPr>
              <w:pStyle w:val="xmsonormal"/>
              <w:jc w:val="center"/>
              <w:rPr>
                <w:color w:val="000000"/>
              </w:rPr>
            </w:pPr>
            <w:r w:rsidRPr="006B4E18">
              <w:rPr>
                <w:rStyle w:val="contentpasted0"/>
                <w:rFonts w:ascii="Arial" w:hAnsi="Arial" w:cs="Arial"/>
                <w:color w:val="000000"/>
                <w:sz w:val="18"/>
                <w:szCs w:val="18"/>
              </w:rPr>
              <w:t>7x24x4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461B8D" w14:textId="77777777" w:rsidR="006B4E18" w:rsidRPr="006B4E18" w:rsidRDefault="006B4E18" w:rsidP="006B4E18">
            <w:pPr>
              <w:pStyle w:val="xmsonormal"/>
              <w:jc w:val="center"/>
              <w:rPr>
                <w:color w:val="000000"/>
              </w:rPr>
            </w:pPr>
            <w:r w:rsidRPr="006B4E18">
              <w:rPr>
                <w:rStyle w:val="contentpasted0"/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</w:tr>
    </w:tbl>
    <w:p w14:paraId="51C965D3" w14:textId="77777777" w:rsidR="006B4E18" w:rsidRPr="006B4E18" w:rsidRDefault="006B4E18" w:rsidP="006B4E18">
      <w:pPr>
        <w:pStyle w:val="xmsonormal"/>
        <w:shd w:val="clear" w:color="auto" w:fill="FFFFFF"/>
        <w:rPr>
          <w:color w:val="000000"/>
        </w:rPr>
      </w:pPr>
      <w:r>
        <w:rPr>
          <w:color w:val="000000"/>
        </w:rPr>
        <w:t> </w:t>
      </w:r>
    </w:p>
    <w:p w14:paraId="36543BC6" w14:textId="77777777" w:rsidR="00BE765E" w:rsidRDefault="00BE765E" w:rsidP="008558D2">
      <w:pPr>
        <w:spacing w:before="240" w:after="240"/>
        <w:rPr>
          <w:rFonts w:eastAsia="Calibri"/>
        </w:rPr>
      </w:pPr>
    </w:p>
    <w:p w14:paraId="5885F8E3" w14:textId="77777777" w:rsidR="00672E7D" w:rsidRPr="00E36B4D" w:rsidRDefault="00551618" w:rsidP="00990A5E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240"/>
        <w:rPr>
          <w:rFonts w:eastAsia="Calibri"/>
        </w:rPr>
      </w:pPr>
      <w:r w:rsidRPr="00FB5C6D">
        <w:lastRenderedPageBreak/>
        <w:t>K</w:t>
      </w:r>
      <w:r w:rsidR="000830FB" w:rsidRPr="00FB5C6D">
        <w:t xml:space="preserve">od  </w:t>
      </w:r>
      <w:r w:rsidR="0034505B" w:rsidRPr="00FB5C6D">
        <w:t xml:space="preserve">określony we </w:t>
      </w:r>
      <w:r w:rsidR="004440C3" w:rsidRPr="00FB5C6D">
        <w:t>Wspólnym Słowniku Zamówień (CPV)</w:t>
      </w:r>
      <w:r w:rsidRPr="00FB5C6D">
        <w:t>:</w:t>
      </w:r>
      <w:r w:rsidR="00BC01AF">
        <w:t xml:space="preserve"> </w:t>
      </w:r>
    </w:p>
    <w:p w14:paraId="26AA1421" w14:textId="77777777" w:rsidR="008B1C5E" w:rsidRDefault="001368F1" w:rsidP="008B1C5E">
      <w:pPr>
        <w:rPr>
          <w:rFonts w:eastAsia="Calibri"/>
        </w:rPr>
      </w:pPr>
      <w:r w:rsidRPr="001368F1">
        <w:rPr>
          <w:rFonts w:eastAsia="Calibri"/>
        </w:rPr>
        <w:t xml:space="preserve">72611000-6 </w:t>
      </w:r>
      <w:r>
        <w:rPr>
          <w:rFonts w:eastAsia="Calibri"/>
        </w:rPr>
        <w:t xml:space="preserve">- </w:t>
      </w:r>
      <w:r w:rsidRPr="001368F1">
        <w:rPr>
          <w:rFonts w:eastAsia="Calibri"/>
        </w:rPr>
        <w:t>Usługi w zakresie wsparcia technicznego</w:t>
      </w:r>
    </w:p>
    <w:p w14:paraId="65D2EC89" w14:textId="77777777" w:rsidR="009762BC" w:rsidRDefault="009762BC" w:rsidP="00990A5E">
      <w:pPr>
        <w:pStyle w:val="Nagwek1"/>
      </w:pPr>
      <w:r w:rsidRPr="0034505B">
        <w:tab/>
        <w:t>Termin wykonania zamówienia.</w:t>
      </w:r>
    </w:p>
    <w:p w14:paraId="67C92699" w14:textId="77777777" w:rsidR="008B1C5E" w:rsidRDefault="008B1C5E" w:rsidP="008B1C5E">
      <w:pPr>
        <w:pStyle w:val="Tekstpodstawowy22"/>
        <w:numPr>
          <w:ilvl w:val="0"/>
          <w:numId w:val="22"/>
        </w:numPr>
        <w:spacing w:before="240"/>
        <w:ind w:left="426" w:hanging="425"/>
        <w:jc w:val="left"/>
      </w:pPr>
      <w:bookmarkStart w:id="2" w:name="_Hlk114670763"/>
      <w:r>
        <w:t xml:space="preserve">Termin realizacji przedmiotu zamówienia </w:t>
      </w:r>
      <w:r w:rsidR="006B4E18">
        <w:t>–</w:t>
      </w:r>
      <w:r>
        <w:t xml:space="preserve"> </w:t>
      </w:r>
      <w:r w:rsidR="006B4E18">
        <w:t>do 5 dni roboczych od daty złożenia zamówienia</w:t>
      </w:r>
      <w:r>
        <w:t>.</w:t>
      </w:r>
    </w:p>
    <w:bookmarkEnd w:id="2"/>
    <w:p w14:paraId="2ADAABD4" w14:textId="77777777" w:rsidR="00790A56" w:rsidRPr="00790A56" w:rsidRDefault="00790A56" w:rsidP="00990A5E">
      <w:pPr>
        <w:pStyle w:val="Nagwek1"/>
      </w:pPr>
      <w:r w:rsidRPr="00790A56">
        <w:t>Warunki udziału w postępowaniu oraz opis sposobu dokonywania oceny spełniania tych warunków.</w:t>
      </w:r>
    </w:p>
    <w:p w14:paraId="21FE9B3D" w14:textId="77777777" w:rsidR="00790A56" w:rsidRDefault="00790A56" w:rsidP="00990A5E">
      <w:pPr>
        <w:autoSpaceDE w:val="0"/>
        <w:autoSpaceDN w:val="0"/>
        <w:adjustRightInd w:val="0"/>
        <w:spacing w:after="120"/>
        <w:ind w:left="426"/>
        <w:contextualSpacing/>
        <w:rPr>
          <w:b/>
          <w:color w:val="000000"/>
        </w:rPr>
      </w:pPr>
    </w:p>
    <w:p w14:paraId="3F9647FB" w14:textId="77777777" w:rsidR="008B1C5E" w:rsidRPr="00F679A9" w:rsidRDefault="00870A31" w:rsidP="00FE3841">
      <w:pPr>
        <w:numPr>
          <w:ilvl w:val="0"/>
          <w:numId w:val="23"/>
        </w:numPr>
        <w:autoSpaceDE w:val="0"/>
        <w:autoSpaceDN w:val="0"/>
        <w:adjustRightInd w:val="0"/>
        <w:spacing w:after="120"/>
        <w:ind w:left="425" w:hanging="425"/>
        <w:contextualSpacing/>
        <w:rPr>
          <w:lang w:eastAsia="ar-SA"/>
        </w:rPr>
      </w:pPr>
      <w:bookmarkStart w:id="3" w:name="_Hlk114655767"/>
      <w:r>
        <w:rPr>
          <w:bCs/>
          <w:color w:val="000000"/>
        </w:rPr>
        <w:t xml:space="preserve">O </w:t>
      </w:r>
      <w:r w:rsidRPr="00870A31">
        <w:rPr>
          <w:bCs/>
          <w:color w:val="000000"/>
        </w:rPr>
        <w:t xml:space="preserve">udzielenie zamówienia mogą się ubiegać Wykonawcy, którzy spełniają warunek udziału w postępowaniu dotyczący zdolności technicznej lub zawodowej. Zamawiający </w:t>
      </w:r>
      <w:r w:rsidRPr="00F679A9">
        <w:rPr>
          <w:bCs/>
          <w:color w:val="000000"/>
        </w:rPr>
        <w:t>uzna wyżej wymieniony warunek za spełniony, jeżeli Wykonawca wykaże, ż</w:t>
      </w:r>
      <w:r w:rsidR="005515A0" w:rsidRPr="00F679A9">
        <w:rPr>
          <w:bCs/>
          <w:color w:val="000000"/>
        </w:rPr>
        <w:t xml:space="preserve">e </w:t>
      </w:r>
      <w:r w:rsidR="008B1C5E" w:rsidRPr="00F679A9">
        <w:rPr>
          <w:lang w:eastAsia="ar-SA"/>
        </w:rPr>
        <w:t xml:space="preserve">dysponuje lub będzie dysponował co najmniej </w:t>
      </w:r>
      <w:r w:rsidR="00563B91">
        <w:rPr>
          <w:lang w:eastAsia="ar-SA"/>
        </w:rPr>
        <w:t>2</w:t>
      </w:r>
      <w:r w:rsidR="008B1C5E" w:rsidRPr="00F679A9">
        <w:rPr>
          <w:lang w:eastAsia="ar-SA"/>
        </w:rPr>
        <w:t xml:space="preserve"> </w:t>
      </w:r>
      <w:r w:rsidR="00FE3841" w:rsidRPr="00F679A9">
        <w:rPr>
          <w:lang w:eastAsia="ar-SA"/>
        </w:rPr>
        <w:t xml:space="preserve">specjalistami </w:t>
      </w:r>
      <w:r w:rsidR="008B1C5E" w:rsidRPr="00F679A9">
        <w:rPr>
          <w:lang w:eastAsia="ar-SA"/>
        </w:rPr>
        <w:t>(dalej jako „Personel Kluczowy”), któr</w:t>
      </w:r>
      <w:r w:rsidR="00FE3841" w:rsidRPr="00F679A9">
        <w:rPr>
          <w:lang w:eastAsia="ar-SA"/>
        </w:rPr>
        <w:t>zy</w:t>
      </w:r>
      <w:r w:rsidR="008B1C5E" w:rsidRPr="00F679A9">
        <w:rPr>
          <w:lang w:eastAsia="ar-SA"/>
        </w:rPr>
        <w:t xml:space="preserve"> będ</w:t>
      </w:r>
      <w:r w:rsidR="00FE3841" w:rsidRPr="00F679A9">
        <w:rPr>
          <w:lang w:eastAsia="ar-SA"/>
        </w:rPr>
        <w:t>ą</w:t>
      </w:r>
      <w:r w:rsidR="008B1C5E" w:rsidRPr="00F679A9">
        <w:rPr>
          <w:lang w:eastAsia="ar-SA"/>
        </w:rPr>
        <w:t xml:space="preserve"> skierowan</w:t>
      </w:r>
      <w:r w:rsidR="00FE3841" w:rsidRPr="00F679A9">
        <w:rPr>
          <w:lang w:eastAsia="ar-SA"/>
        </w:rPr>
        <w:t>i</w:t>
      </w:r>
      <w:r w:rsidR="008B1C5E" w:rsidRPr="00F679A9">
        <w:rPr>
          <w:lang w:eastAsia="ar-SA"/>
        </w:rPr>
        <w:t xml:space="preserve"> do realizacji niniejszego zamówienia, przy czym każdy z nich musi posiadać :</w:t>
      </w:r>
    </w:p>
    <w:p w14:paraId="03543357" w14:textId="77777777" w:rsidR="008B1C5E" w:rsidRPr="00F679A9" w:rsidRDefault="008B1C5E" w:rsidP="00FE3841">
      <w:pPr>
        <w:numPr>
          <w:ilvl w:val="0"/>
          <w:numId w:val="40"/>
        </w:numPr>
        <w:tabs>
          <w:tab w:val="left" w:pos="273"/>
        </w:tabs>
        <w:suppressAutoHyphens/>
        <w:autoSpaceDN w:val="0"/>
        <w:spacing w:before="240" w:after="240" w:line="240" w:lineRule="auto"/>
        <w:ind w:left="993"/>
        <w:textAlignment w:val="baseline"/>
        <w:rPr>
          <w:lang w:eastAsia="ar-SA"/>
        </w:rPr>
      </w:pPr>
      <w:r w:rsidRPr="00F679A9">
        <w:rPr>
          <w:lang w:eastAsia="ar-SA"/>
        </w:rPr>
        <w:t xml:space="preserve">minimum 2-letnie doświadczenie w </w:t>
      </w:r>
      <w:r w:rsidR="00563B91">
        <w:rPr>
          <w:lang w:eastAsia="ar-SA"/>
        </w:rPr>
        <w:t xml:space="preserve">serwisowaniu oraz udzielaniu wsparcia technicznego </w:t>
      </w:r>
      <w:r w:rsidR="008558D2">
        <w:rPr>
          <w:lang w:eastAsia="ar-SA"/>
        </w:rPr>
        <w:t>dla</w:t>
      </w:r>
      <w:r w:rsidR="00563B91">
        <w:rPr>
          <w:lang w:eastAsia="ar-SA"/>
        </w:rPr>
        <w:t xml:space="preserve"> infrastruktury kopii zapasowych klasy </w:t>
      </w:r>
      <w:proofErr w:type="spellStart"/>
      <w:r w:rsidR="00563B91">
        <w:rPr>
          <w:lang w:eastAsia="ar-SA"/>
        </w:rPr>
        <w:t>enterprise</w:t>
      </w:r>
      <w:proofErr w:type="spellEnd"/>
    </w:p>
    <w:p w14:paraId="50424B33" w14:textId="77777777" w:rsidR="008B1C5E" w:rsidRPr="00F679A9" w:rsidRDefault="00563B91" w:rsidP="00FE3841">
      <w:pPr>
        <w:numPr>
          <w:ilvl w:val="0"/>
          <w:numId w:val="40"/>
        </w:numPr>
        <w:tabs>
          <w:tab w:val="left" w:pos="273"/>
        </w:tabs>
        <w:suppressAutoHyphens/>
        <w:autoSpaceDN w:val="0"/>
        <w:spacing w:after="240" w:line="240" w:lineRule="auto"/>
        <w:ind w:left="993"/>
        <w:textAlignment w:val="baseline"/>
        <w:rPr>
          <w:lang w:eastAsia="ar-SA"/>
        </w:rPr>
      </w:pPr>
      <w:r>
        <w:rPr>
          <w:lang w:eastAsia="ar-SA"/>
        </w:rPr>
        <w:t>certyfikat lub inny dokument poświadczający odbyte szkolenie w zakresie serwisowania i udzielania wsparcia technicznego dla urządzeń będących przedmiotem zamówienia. Dokument musi być wystawiony przez producenta sprzętu lub podmiot uprawniony przez producenta sprzętu.</w:t>
      </w:r>
    </w:p>
    <w:bookmarkEnd w:id="3"/>
    <w:p w14:paraId="1A4BBF05" w14:textId="77777777" w:rsidR="00F679A9" w:rsidRDefault="007A58DB" w:rsidP="00F679A9">
      <w:pPr>
        <w:numPr>
          <w:ilvl w:val="0"/>
          <w:numId w:val="23"/>
        </w:numPr>
        <w:autoSpaceDE w:val="0"/>
        <w:autoSpaceDN w:val="0"/>
        <w:adjustRightInd w:val="0"/>
        <w:spacing w:before="240" w:after="120"/>
        <w:rPr>
          <w:b/>
          <w:color w:val="000000"/>
        </w:rPr>
      </w:pPr>
      <w:r w:rsidRPr="00F679A9">
        <w:rPr>
          <w:b/>
          <w:color w:val="000000"/>
        </w:rPr>
        <w:t xml:space="preserve">Wykonawca </w:t>
      </w:r>
      <w:r w:rsidRPr="00F679A9">
        <w:rPr>
          <w:bCs/>
          <w:color w:val="000000"/>
        </w:rPr>
        <w:t>w celu wykazania warunków udziału w postępowaniu, o których mowa w pkt 1 niniejszego rozdziału</w:t>
      </w:r>
      <w:r w:rsidR="00F679A9" w:rsidRPr="00F679A9">
        <w:rPr>
          <w:b/>
          <w:color w:val="000000"/>
        </w:rPr>
        <w:t xml:space="preserve"> zobowiązany jest złożyć wraz z ofertą</w:t>
      </w:r>
      <w:r w:rsidR="00F679A9">
        <w:rPr>
          <w:b/>
          <w:color w:val="000000"/>
        </w:rPr>
        <w:t>:</w:t>
      </w:r>
    </w:p>
    <w:p w14:paraId="66EBE4FA" w14:textId="77777777" w:rsidR="00904BEA" w:rsidRPr="001876F0" w:rsidRDefault="00F679A9" w:rsidP="001876F0">
      <w:pPr>
        <w:numPr>
          <w:ilvl w:val="0"/>
          <w:numId w:val="48"/>
        </w:numPr>
        <w:autoSpaceDE w:val="0"/>
        <w:autoSpaceDN w:val="0"/>
        <w:adjustRightInd w:val="0"/>
        <w:spacing w:before="240" w:after="120"/>
        <w:rPr>
          <w:b/>
          <w:color w:val="000000"/>
        </w:rPr>
      </w:pPr>
      <w:r>
        <w:rPr>
          <w:b/>
          <w:color w:val="000000"/>
        </w:rPr>
        <w:t xml:space="preserve"> </w:t>
      </w:r>
      <w:r w:rsidRPr="00F679A9">
        <w:rPr>
          <w:b/>
          <w:color w:val="000000"/>
        </w:rPr>
        <w:t>w</w:t>
      </w:r>
      <w:r w:rsidR="00904BEA" w:rsidRPr="00F679A9">
        <w:rPr>
          <w:rFonts w:eastAsia="Calibri"/>
          <w:b/>
          <w:bCs/>
          <w:lang w:eastAsia="en-US"/>
        </w:rPr>
        <w:t>ykaz osób,</w:t>
      </w:r>
      <w:r w:rsidR="00904BEA" w:rsidRPr="00F679A9">
        <w:rPr>
          <w:rFonts w:cs="Calibri"/>
          <w:lang w:eastAsia="ar-SA"/>
        </w:rPr>
        <w:t xml:space="preserve"> </w:t>
      </w:r>
      <w:r w:rsidRPr="00F679A9">
        <w:rPr>
          <w:rFonts w:eastAsia="Calibri"/>
          <w:lang w:eastAsia="en-US"/>
        </w:rPr>
        <w:t xml:space="preserve">o których mowa w pkt 1 </w:t>
      </w:r>
      <w:r w:rsidR="00904BEA" w:rsidRPr="00F679A9">
        <w:rPr>
          <w:rFonts w:eastAsia="Calibri"/>
          <w:lang w:eastAsia="en-US"/>
        </w:rPr>
        <w:t xml:space="preserve">wraz z informacjami na temat ich </w:t>
      </w:r>
      <w:r w:rsidRPr="00F679A9">
        <w:rPr>
          <w:rFonts w:eastAsia="Calibri"/>
          <w:lang w:eastAsia="en-US"/>
        </w:rPr>
        <w:t xml:space="preserve">doświadczenia i </w:t>
      </w:r>
      <w:r w:rsidR="00904BEA" w:rsidRPr="00F679A9">
        <w:rPr>
          <w:rFonts w:eastAsia="Calibri"/>
          <w:lang w:eastAsia="en-US"/>
        </w:rPr>
        <w:t>kwalifikacji zawodowych</w:t>
      </w:r>
      <w:r w:rsidRPr="00F679A9">
        <w:rPr>
          <w:rFonts w:eastAsia="Calibri"/>
          <w:lang w:eastAsia="en-US"/>
        </w:rPr>
        <w:t xml:space="preserve"> </w:t>
      </w:r>
      <w:r w:rsidR="00904BEA" w:rsidRPr="00F679A9">
        <w:rPr>
          <w:rFonts w:eastAsia="Calibri"/>
          <w:lang w:eastAsia="en-US"/>
        </w:rPr>
        <w:t xml:space="preserve">niezbędnych do wykonania zamówienia. Wykaz osób należy sporządzić zgodnie z </w:t>
      </w:r>
      <w:r w:rsidR="009D3DB4" w:rsidRPr="00F679A9">
        <w:rPr>
          <w:rFonts w:eastAsia="Calibri"/>
          <w:b/>
          <w:bCs/>
          <w:lang w:eastAsia="en-US"/>
        </w:rPr>
        <w:t>z</w:t>
      </w:r>
      <w:r w:rsidR="00904BEA" w:rsidRPr="00F679A9">
        <w:rPr>
          <w:rFonts w:eastAsia="Calibri"/>
          <w:b/>
          <w:bCs/>
          <w:lang w:eastAsia="en-US"/>
        </w:rPr>
        <w:t xml:space="preserve">ałącznikiem nr </w:t>
      </w:r>
      <w:r w:rsidR="007615AB">
        <w:rPr>
          <w:rFonts w:eastAsia="Calibri"/>
          <w:b/>
          <w:bCs/>
          <w:lang w:eastAsia="en-US"/>
        </w:rPr>
        <w:t>2</w:t>
      </w:r>
      <w:r w:rsidR="00904BEA" w:rsidRPr="00F679A9">
        <w:rPr>
          <w:rFonts w:eastAsia="Calibri"/>
          <w:lang w:eastAsia="en-US"/>
        </w:rPr>
        <w:t xml:space="preserve"> do </w:t>
      </w:r>
      <w:r w:rsidR="009D3DB4" w:rsidRPr="00F679A9">
        <w:rPr>
          <w:rFonts w:eastAsia="Calibri"/>
          <w:lang w:eastAsia="en-US"/>
        </w:rPr>
        <w:t>Z</w:t>
      </w:r>
      <w:r w:rsidR="00904BEA" w:rsidRPr="00F679A9">
        <w:rPr>
          <w:rFonts w:eastAsia="Calibri"/>
          <w:lang w:eastAsia="en-US"/>
        </w:rPr>
        <w:t xml:space="preserve">apytania </w:t>
      </w:r>
      <w:r w:rsidR="009D3DB4" w:rsidRPr="00F679A9">
        <w:rPr>
          <w:rFonts w:eastAsia="Calibri"/>
          <w:lang w:eastAsia="en-US"/>
        </w:rPr>
        <w:t>O</w:t>
      </w:r>
      <w:r w:rsidR="00904BEA" w:rsidRPr="00F679A9">
        <w:rPr>
          <w:rFonts w:eastAsia="Calibri"/>
          <w:lang w:eastAsia="en-US"/>
        </w:rPr>
        <w:t>fertowego</w:t>
      </w:r>
      <w:r>
        <w:rPr>
          <w:rFonts w:eastAsia="Calibri"/>
          <w:lang w:eastAsia="en-US"/>
        </w:rPr>
        <w:t xml:space="preserve">, </w:t>
      </w:r>
      <w:r w:rsidRPr="00563B91">
        <w:rPr>
          <w:rFonts w:eastAsia="Calibri"/>
          <w:lang w:eastAsia="en-US"/>
        </w:rPr>
        <w:t>oraz</w:t>
      </w:r>
      <w:r w:rsidR="001876F0" w:rsidRPr="00563B91">
        <w:rPr>
          <w:color w:val="000000"/>
        </w:rPr>
        <w:t xml:space="preserve"> k</w:t>
      </w:r>
      <w:r w:rsidRPr="001876F0">
        <w:rPr>
          <w:rFonts w:eastAsia="Calibri"/>
          <w:lang w:eastAsia="en-US"/>
        </w:rPr>
        <w:t xml:space="preserve">opie </w:t>
      </w:r>
      <w:r w:rsidR="00563B91">
        <w:rPr>
          <w:rFonts w:eastAsia="Calibri"/>
          <w:lang w:eastAsia="en-US"/>
        </w:rPr>
        <w:t>dokumentów</w:t>
      </w:r>
      <w:r w:rsidR="001876F0">
        <w:rPr>
          <w:rFonts w:eastAsia="Calibri"/>
          <w:lang w:eastAsia="en-US"/>
        </w:rPr>
        <w:t>, o których mowa w pkt 1 lit. b powyżej</w:t>
      </w:r>
      <w:r w:rsidR="00904BEA" w:rsidRPr="001876F0">
        <w:rPr>
          <w:rFonts w:eastAsia="Calibri"/>
          <w:lang w:eastAsia="en-US"/>
        </w:rPr>
        <w:t>.</w:t>
      </w:r>
    </w:p>
    <w:p w14:paraId="02BC3393" w14:textId="77777777" w:rsidR="00904BEA" w:rsidRPr="001876F0" w:rsidRDefault="00F679A9" w:rsidP="001876F0">
      <w:pPr>
        <w:ind w:left="709"/>
        <w:rPr>
          <w:bCs/>
          <w:color w:val="000000"/>
        </w:rPr>
      </w:pPr>
      <w:r w:rsidRPr="001876F0">
        <w:rPr>
          <w:bCs/>
          <w:color w:val="000000"/>
        </w:rPr>
        <w:t xml:space="preserve">Uwaga: wykaz osób należy złożyć w formie elektronicznej opatrzonej kwalifikowanym podpisem elektronicznym lub w postaci elektronicznej opatrzonej podpisem zaufanym lub podpisem osobistym albo </w:t>
      </w:r>
      <w:bookmarkStart w:id="4" w:name="_Hlk127973155"/>
      <w:r w:rsidRPr="001876F0">
        <w:rPr>
          <w:bCs/>
          <w:color w:val="000000"/>
        </w:rPr>
        <w:t>w postaci skanu podpisanego odręcznie przez Wykonawcę</w:t>
      </w:r>
      <w:bookmarkEnd w:id="4"/>
      <w:r w:rsidR="00AD770A">
        <w:rPr>
          <w:bCs/>
          <w:color w:val="000000"/>
        </w:rPr>
        <w:t xml:space="preserve"> lub inna uprawnioną osobę</w:t>
      </w:r>
      <w:r w:rsidRPr="001876F0">
        <w:rPr>
          <w:bCs/>
          <w:color w:val="000000"/>
        </w:rPr>
        <w:t xml:space="preserve">. </w:t>
      </w:r>
      <w:r w:rsidR="001876F0" w:rsidRPr="001876F0">
        <w:rPr>
          <w:bCs/>
          <w:color w:val="000000"/>
        </w:rPr>
        <w:t xml:space="preserve">Certyfikaty </w:t>
      </w:r>
      <w:r w:rsidRPr="001876F0">
        <w:rPr>
          <w:bCs/>
          <w:color w:val="000000"/>
        </w:rPr>
        <w:t>należyte poświadczyć za zgodność z oryginałem.</w:t>
      </w:r>
    </w:p>
    <w:p w14:paraId="09133F56" w14:textId="77777777" w:rsidR="00CA496F" w:rsidRPr="00BA5046" w:rsidRDefault="00BA5046" w:rsidP="00990A5E">
      <w:pPr>
        <w:pStyle w:val="Nagwek1"/>
      </w:pPr>
      <w:r w:rsidRPr="00BA5046">
        <w:lastRenderedPageBreak/>
        <w:t xml:space="preserve">Informacja o sposobie porozumiewania się Zamawiającego z Wykonawcami </w:t>
      </w:r>
      <w:r>
        <w:rPr>
          <w:lang w:val="pl-PL"/>
        </w:rPr>
        <w:t xml:space="preserve">oraz </w:t>
      </w:r>
      <w:r w:rsidRPr="00BA5046">
        <w:t>sposób</w:t>
      </w:r>
      <w:r w:rsidR="00CA496F" w:rsidRPr="00BA5046">
        <w:t xml:space="preserve"> udzielania wyjaśnień. </w:t>
      </w:r>
    </w:p>
    <w:p w14:paraId="42716ACF" w14:textId="347254D0" w:rsidR="00BA5046" w:rsidRDefault="00BA5046" w:rsidP="00990A5E">
      <w:pPr>
        <w:numPr>
          <w:ilvl w:val="0"/>
          <w:numId w:val="3"/>
        </w:numPr>
        <w:autoSpaceDE w:val="0"/>
        <w:autoSpaceDN w:val="0"/>
        <w:adjustRightInd w:val="0"/>
        <w:spacing w:before="240" w:after="120"/>
        <w:ind w:left="426" w:hanging="426"/>
      </w:pPr>
      <w:r w:rsidRPr="00BA5046">
        <w:t xml:space="preserve">W niniejszym postępowaniu oświadczenia, wnioski, zawiadomienia oraz </w:t>
      </w:r>
      <w:r>
        <w:t xml:space="preserve">wszelkie </w:t>
      </w:r>
      <w:r w:rsidRPr="00BA5046">
        <w:t xml:space="preserve">informacje Zamawiający i Wykonawcy przekazują drogą elektroniczną na adres e-mail: </w:t>
      </w:r>
      <w:hyperlink r:id="rId11" w:history="1">
        <w:r w:rsidR="00ED215C" w:rsidRPr="00287846">
          <w:rPr>
            <w:rStyle w:val="Hipercze"/>
            <w:b/>
            <w:bCs/>
          </w:rPr>
          <w:t>rwalczak@pfron.org.pl</w:t>
        </w:r>
      </w:hyperlink>
      <w:r w:rsidR="00ED215C">
        <w:rPr>
          <w:b/>
          <w:bCs/>
        </w:rPr>
        <w:t xml:space="preserve"> oraz </w:t>
      </w:r>
      <w:hyperlink r:id="rId12" w:history="1">
        <w:r w:rsidR="00ED215C" w:rsidRPr="00287846">
          <w:rPr>
            <w:rStyle w:val="Hipercze"/>
            <w:b/>
            <w:bCs/>
          </w:rPr>
          <w:t>krystian.perkowski@pfron.org.pl</w:t>
        </w:r>
      </w:hyperlink>
      <w:r w:rsidRPr="001876F0">
        <w:t>. Jeżeli</w:t>
      </w:r>
      <w:r w:rsidRPr="00BA5046">
        <w:t xml:space="preserve"> Zamawiający lub Wykonawca przekazuje oświadczenia, wnioski, zawiadomienia każda ze Stron na żądanie drugiej potwierdzi fakt ich otrzymania.</w:t>
      </w:r>
    </w:p>
    <w:p w14:paraId="141B6A40" w14:textId="77777777" w:rsidR="00BA5046" w:rsidRDefault="00BA5046" w:rsidP="00990A5E">
      <w:pPr>
        <w:numPr>
          <w:ilvl w:val="0"/>
          <w:numId w:val="3"/>
        </w:numPr>
        <w:autoSpaceDE w:val="0"/>
        <w:autoSpaceDN w:val="0"/>
        <w:adjustRightInd w:val="0"/>
        <w:spacing w:before="240" w:after="120"/>
        <w:ind w:left="426" w:hanging="426"/>
      </w:pPr>
      <w:r>
        <w:t xml:space="preserve">Zamawiający nie będzie udzielał wyjaśnień na zapytania dotyczące treści niniejszego </w:t>
      </w:r>
      <w:r w:rsidR="006930F2">
        <w:t>z</w:t>
      </w:r>
      <w:r>
        <w:t xml:space="preserve">apytania </w:t>
      </w:r>
      <w:r w:rsidR="006930F2">
        <w:t>o</w:t>
      </w:r>
      <w:r>
        <w:t>fertowego kierowane w formie ustnej bezpośredniej lub drogą telefoniczną.</w:t>
      </w:r>
    </w:p>
    <w:p w14:paraId="7AC7C262" w14:textId="77777777" w:rsidR="001876F0" w:rsidRPr="001876F0" w:rsidRDefault="00BA5046" w:rsidP="00990A5E">
      <w:pPr>
        <w:numPr>
          <w:ilvl w:val="0"/>
          <w:numId w:val="3"/>
        </w:numPr>
        <w:autoSpaceDE w:val="0"/>
        <w:autoSpaceDN w:val="0"/>
        <w:adjustRightInd w:val="0"/>
        <w:spacing w:before="240" w:after="120"/>
        <w:ind w:left="426" w:hanging="426"/>
      </w:pPr>
      <w:r w:rsidRPr="001876F0">
        <w:t>Osob</w:t>
      </w:r>
      <w:r w:rsidR="006930F2" w:rsidRPr="001876F0">
        <w:t>ami</w:t>
      </w:r>
      <w:r w:rsidRPr="001876F0">
        <w:t xml:space="preserve"> </w:t>
      </w:r>
      <w:r w:rsidR="006930F2" w:rsidRPr="001876F0">
        <w:t>uprawnionymi</w:t>
      </w:r>
      <w:r w:rsidRPr="001876F0">
        <w:t xml:space="preserve"> do kontaktu z Wykonawcami</w:t>
      </w:r>
      <w:r w:rsidR="006930F2" w:rsidRPr="001876F0">
        <w:t xml:space="preserve"> są</w:t>
      </w:r>
      <w:r w:rsidRPr="001876F0">
        <w:t>:</w:t>
      </w:r>
      <w:r w:rsidR="001876F0" w:rsidRPr="001876F0">
        <w:t xml:space="preserve"> </w:t>
      </w:r>
    </w:p>
    <w:p w14:paraId="5C791F16" w14:textId="051695BB" w:rsidR="001876F0" w:rsidRPr="001876F0" w:rsidRDefault="001876F0" w:rsidP="00563B91">
      <w:pPr>
        <w:numPr>
          <w:ilvl w:val="0"/>
          <w:numId w:val="48"/>
        </w:numPr>
        <w:autoSpaceDE w:val="0"/>
        <w:autoSpaceDN w:val="0"/>
        <w:adjustRightInd w:val="0"/>
        <w:spacing w:before="240" w:after="120"/>
        <w:ind w:left="1418" w:hanging="284"/>
      </w:pPr>
      <w:r w:rsidRPr="001876F0">
        <w:t xml:space="preserve">Pan </w:t>
      </w:r>
      <w:r w:rsidR="00ED215C">
        <w:t>Robert Walczak</w:t>
      </w:r>
      <w:r>
        <w:t xml:space="preserve">, adres e-mail. </w:t>
      </w:r>
      <w:r w:rsidR="00ED215C">
        <w:t>rwalczak</w:t>
      </w:r>
      <w:r>
        <w:t>@pfron.org.pl</w:t>
      </w:r>
      <w:r w:rsidRPr="001876F0">
        <w:t>;</w:t>
      </w:r>
    </w:p>
    <w:p w14:paraId="2DAA8801" w14:textId="77777777" w:rsidR="007C321A" w:rsidRPr="00C2746A" w:rsidRDefault="00CA496F" w:rsidP="00990A5E">
      <w:pPr>
        <w:numPr>
          <w:ilvl w:val="0"/>
          <w:numId w:val="3"/>
        </w:numPr>
        <w:autoSpaceDE w:val="0"/>
        <w:autoSpaceDN w:val="0"/>
        <w:adjustRightInd w:val="0"/>
        <w:spacing w:before="240" w:after="120"/>
        <w:ind w:left="426" w:hanging="426"/>
      </w:pPr>
      <w:r w:rsidRPr="00E76887">
        <w:t xml:space="preserve">Wykonawca może zwrócić się do Zamawiającego z prośbą o wyjaśnienie treści niniejszej </w:t>
      </w:r>
      <w:r w:rsidR="00C2746A">
        <w:t>z</w:t>
      </w:r>
      <w:r w:rsidR="000B14F5" w:rsidRPr="00E76887">
        <w:t xml:space="preserve">apytania </w:t>
      </w:r>
      <w:r w:rsidR="00C2746A">
        <w:t>o</w:t>
      </w:r>
      <w:r w:rsidR="000B14F5" w:rsidRPr="00E76887">
        <w:t>fertowego</w:t>
      </w:r>
      <w:r w:rsidR="00E76887" w:rsidRPr="00E76887">
        <w:t>,</w:t>
      </w:r>
      <w:r w:rsidR="00E76887" w:rsidRPr="00BA5046">
        <w:rPr>
          <w:bCs/>
        </w:rPr>
        <w:t xml:space="preserve"> w takim przypadku </w:t>
      </w:r>
      <w:r w:rsidR="00BA5046">
        <w:rPr>
          <w:bCs/>
        </w:rPr>
        <w:t xml:space="preserve">Zamawiający </w:t>
      </w:r>
      <w:r w:rsidR="00E76887" w:rsidRPr="00BA5046">
        <w:rPr>
          <w:bCs/>
        </w:rPr>
        <w:t xml:space="preserve">zastrzega sobie prawo do udzielenia wyjaśnień lub pozostawienia </w:t>
      </w:r>
      <w:r w:rsidR="00A30A59" w:rsidRPr="00BA5046">
        <w:rPr>
          <w:bCs/>
        </w:rPr>
        <w:t>ich</w:t>
      </w:r>
      <w:r w:rsidR="00E76887" w:rsidRPr="00BA5046">
        <w:rPr>
          <w:bCs/>
        </w:rPr>
        <w:t xml:space="preserve"> bez odpowiedzi. </w:t>
      </w:r>
      <w:r w:rsidR="00AE206B" w:rsidRPr="00BA5046">
        <w:rPr>
          <w:bCs/>
        </w:rPr>
        <w:t>Zapytanie należy kie</w:t>
      </w:r>
      <w:r w:rsidR="007B3EC2" w:rsidRPr="00BA5046">
        <w:rPr>
          <w:bCs/>
        </w:rPr>
        <w:t xml:space="preserve">rować </w:t>
      </w:r>
      <w:r w:rsidR="00AE206B" w:rsidRPr="00BA5046">
        <w:rPr>
          <w:bCs/>
        </w:rPr>
        <w:t xml:space="preserve">na adres </w:t>
      </w:r>
      <w:r w:rsidR="00BA5046">
        <w:rPr>
          <w:bCs/>
        </w:rPr>
        <w:t xml:space="preserve"> </w:t>
      </w:r>
      <w:r w:rsidR="00AE206B" w:rsidRPr="00BA5046">
        <w:rPr>
          <w:bCs/>
        </w:rPr>
        <w:t>e-mail:</w:t>
      </w:r>
      <w:r w:rsidR="000B14F5" w:rsidRPr="00BA5046">
        <w:rPr>
          <w:bCs/>
        </w:rPr>
        <w:t xml:space="preserve"> </w:t>
      </w:r>
      <w:r w:rsidR="00563B91">
        <w:rPr>
          <w:bCs/>
        </w:rPr>
        <w:t>wstec</w:t>
      </w:r>
      <w:r w:rsidR="001876F0" w:rsidRPr="001876F0">
        <w:rPr>
          <w:bCs/>
        </w:rPr>
        <w:t>@pfron.org.pl</w:t>
      </w:r>
      <w:r w:rsidR="000B14F5" w:rsidRPr="001876F0">
        <w:rPr>
          <w:bCs/>
        </w:rPr>
        <w:t>, podając w temacie</w:t>
      </w:r>
      <w:r w:rsidR="000B14F5" w:rsidRPr="00BA5046">
        <w:rPr>
          <w:bCs/>
        </w:rPr>
        <w:t xml:space="preserve"> e</w:t>
      </w:r>
      <w:r w:rsidR="000765BB" w:rsidRPr="00BA5046">
        <w:rPr>
          <w:bCs/>
        </w:rPr>
        <w:t>-</w:t>
      </w:r>
      <w:r w:rsidR="000B14F5" w:rsidRPr="00BA5046">
        <w:rPr>
          <w:bCs/>
        </w:rPr>
        <w:t>maila „</w:t>
      </w:r>
      <w:r w:rsidR="00C2746A" w:rsidRPr="00BA5046">
        <w:rPr>
          <w:bCs/>
        </w:rPr>
        <w:t>Wniosek o wyjaśnienie treści zapytania</w:t>
      </w:r>
      <w:r w:rsidR="00630B13">
        <w:rPr>
          <w:bCs/>
        </w:rPr>
        <w:t xml:space="preserve"> </w:t>
      </w:r>
      <w:r w:rsidR="00563B91">
        <w:rPr>
          <w:bCs/>
        </w:rPr>
        <w:t xml:space="preserve">Quantum </w:t>
      </w:r>
      <w:proofErr w:type="spellStart"/>
      <w:r w:rsidR="00563B91">
        <w:rPr>
          <w:bCs/>
        </w:rPr>
        <w:t>Scalar</w:t>
      </w:r>
      <w:proofErr w:type="spellEnd"/>
      <w:r w:rsidR="00563B91">
        <w:rPr>
          <w:bCs/>
        </w:rPr>
        <w:t xml:space="preserve"> i6</w:t>
      </w:r>
      <w:r w:rsidR="00C2746A" w:rsidRPr="00BA5046">
        <w:rPr>
          <w:bCs/>
        </w:rPr>
        <w:t>”</w:t>
      </w:r>
      <w:r w:rsidR="00CE60B7" w:rsidRPr="00BA5046">
        <w:rPr>
          <w:bCs/>
        </w:rPr>
        <w:t>.</w:t>
      </w:r>
    </w:p>
    <w:p w14:paraId="02304F41" w14:textId="77777777" w:rsidR="00BA5046" w:rsidRPr="00BA5046" w:rsidRDefault="00CA496F" w:rsidP="00990A5E">
      <w:pPr>
        <w:numPr>
          <w:ilvl w:val="0"/>
          <w:numId w:val="3"/>
        </w:numPr>
        <w:autoSpaceDE w:val="0"/>
        <w:autoSpaceDN w:val="0"/>
        <w:adjustRightInd w:val="0"/>
        <w:spacing w:before="240" w:after="120"/>
        <w:ind w:left="426" w:hanging="426"/>
      </w:pPr>
      <w:r w:rsidRPr="00BA5046">
        <w:t xml:space="preserve">Zamawiający może przed upływem terminu składania ofert zmienić treść </w:t>
      </w:r>
      <w:r w:rsidR="00BA5046" w:rsidRPr="00BA5046">
        <w:t>z</w:t>
      </w:r>
      <w:r w:rsidR="00E76887" w:rsidRPr="00BA5046">
        <w:t xml:space="preserve">apytania </w:t>
      </w:r>
      <w:r w:rsidR="00BA5046" w:rsidRPr="00BA5046">
        <w:t>o</w:t>
      </w:r>
      <w:r w:rsidR="00E76887" w:rsidRPr="00BA5046">
        <w:t>fertowego</w:t>
      </w:r>
      <w:r w:rsidR="0058013A" w:rsidRPr="00BA5046">
        <w:t xml:space="preserve">. </w:t>
      </w:r>
      <w:r w:rsidR="007F20C6" w:rsidRPr="00BA5046">
        <w:t xml:space="preserve">Jeżeli w wyniku zmiany treści </w:t>
      </w:r>
      <w:r w:rsidR="00BA5046" w:rsidRPr="00BA5046">
        <w:t>z</w:t>
      </w:r>
      <w:r w:rsidR="00E76887" w:rsidRPr="00BA5046">
        <w:t xml:space="preserve">apytania </w:t>
      </w:r>
      <w:r w:rsidR="00BA5046" w:rsidRPr="00BA5046">
        <w:t>o</w:t>
      </w:r>
      <w:r w:rsidR="00E76887" w:rsidRPr="00BA5046">
        <w:t>fertowego</w:t>
      </w:r>
      <w:r w:rsidR="007F20C6" w:rsidRPr="00BA5046">
        <w:t xml:space="preserve"> jest niezbędny dodatkowy czas na wprowadzenie zmian w ofertach, Zamawiający przedłuży termin składania ofert</w:t>
      </w:r>
      <w:r w:rsidR="00E76887" w:rsidRPr="00BA5046">
        <w:t>.</w:t>
      </w:r>
      <w:r w:rsidR="00BA5046" w:rsidRPr="00BA5046">
        <w:t xml:space="preserve"> </w:t>
      </w:r>
    </w:p>
    <w:p w14:paraId="125D2FA2" w14:textId="77777777" w:rsidR="00CA496F" w:rsidRPr="0034505B" w:rsidRDefault="006930F2" w:rsidP="00990A5E">
      <w:pPr>
        <w:pStyle w:val="Nagwek1"/>
      </w:pPr>
      <w:r>
        <w:t>Te</w:t>
      </w:r>
      <w:r w:rsidR="00CA496F" w:rsidRPr="0034505B">
        <w:t>rmin związania złożoną ofertą.</w:t>
      </w:r>
    </w:p>
    <w:p w14:paraId="1BF9041E" w14:textId="77777777" w:rsidR="004C2620" w:rsidRDefault="00CA496F" w:rsidP="00990A5E">
      <w:pPr>
        <w:pStyle w:val="Tresc"/>
        <w:numPr>
          <w:ilvl w:val="0"/>
          <w:numId w:val="2"/>
        </w:numPr>
        <w:tabs>
          <w:tab w:val="clear" w:pos="360"/>
          <w:tab w:val="num" w:pos="426"/>
        </w:tabs>
        <w:spacing w:before="240" w:line="276" w:lineRule="auto"/>
        <w:ind w:left="426" w:hanging="426"/>
        <w:jc w:val="left"/>
        <w:rPr>
          <w:szCs w:val="24"/>
        </w:rPr>
      </w:pPr>
      <w:r w:rsidRPr="0034505B">
        <w:rPr>
          <w:szCs w:val="24"/>
        </w:rPr>
        <w:t xml:space="preserve">Termin związania ofertą wynosi </w:t>
      </w:r>
      <w:r w:rsidR="00D7227B" w:rsidRPr="0034505B">
        <w:rPr>
          <w:szCs w:val="24"/>
        </w:rPr>
        <w:t>3</w:t>
      </w:r>
      <w:r w:rsidRPr="0034505B">
        <w:rPr>
          <w:szCs w:val="24"/>
        </w:rPr>
        <w:t>0 dni. Bieg terminu związania ofertą rozpoczyna się wraz z upływem terminu składania ofert.</w:t>
      </w:r>
    </w:p>
    <w:p w14:paraId="3B1FA819" w14:textId="77777777" w:rsidR="00F22C21" w:rsidRDefault="00CF76A8" w:rsidP="00990A5E">
      <w:pPr>
        <w:pStyle w:val="Tresc"/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jc w:val="left"/>
        <w:rPr>
          <w:szCs w:val="24"/>
        </w:rPr>
      </w:pPr>
      <w:r w:rsidRPr="004C2620">
        <w:rPr>
          <w:szCs w:val="24"/>
        </w:rPr>
        <w:t>Wykonawca samodzielnie lub na wniosek Zamawiającego może prz</w:t>
      </w:r>
      <w:r w:rsidR="004C2620">
        <w:rPr>
          <w:szCs w:val="24"/>
        </w:rPr>
        <w:t>edłużyć termin związania ofertą</w:t>
      </w:r>
      <w:r w:rsidRPr="004C2620">
        <w:rPr>
          <w:szCs w:val="24"/>
        </w:rPr>
        <w:t>.</w:t>
      </w:r>
    </w:p>
    <w:p w14:paraId="48809F92" w14:textId="77777777" w:rsidR="005E707E" w:rsidRPr="003148B1" w:rsidRDefault="00F52D88" w:rsidP="00990A5E">
      <w:pPr>
        <w:pStyle w:val="Nagwek1"/>
      </w:pPr>
      <w:r w:rsidRPr="003148B1">
        <w:rPr>
          <w:rStyle w:val="Nagwek1Znak"/>
          <w:b/>
          <w:bCs/>
        </w:rPr>
        <w:t>Opi</w:t>
      </w:r>
      <w:r w:rsidR="003D5B35" w:rsidRPr="003148B1">
        <w:rPr>
          <w:rStyle w:val="Nagwek1Znak"/>
          <w:b/>
          <w:bCs/>
        </w:rPr>
        <w:t>s sposobu przygotowania oferty.</w:t>
      </w:r>
    </w:p>
    <w:p w14:paraId="097691BD" w14:textId="77777777" w:rsidR="004C2620" w:rsidRPr="004C2620" w:rsidRDefault="004C2620" w:rsidP="00990A5E">
      <w:pPr>
        <w:widowControl w:val="0"/>
        <w:numPr>
          <w:ilvl w:val="0"/>
          <w:numId w:val="10"/>
        </w:numPr>
        <w:tabs>
          <w:tab w:val="left" w:pos="360"/>
          <w:tab w:val="left" w:pos="6804"/>
          <w:tab w:val="right" w:pos="8505"/>
        </w:tabs>
        <w:spacing w:before="240" w:after="120"/>
        <w:ind w:left="426" w:hanging="426"/>
        <w:rPr>
          <w:rFonts w:cs="Calibri"/>
          <w:b/>
          <w:color w:val="000000"/>
        </w:rPr>
      </w:pPr>
      <w:r>
        <w:rPr>
          <w:rFonts w:cs="Calibri"/>
        </w:rPr>
        <w:t>Złożona o</w:t>
      </w:r>
      <w:r w:rsidRPr="004C2620">
        <w:rPr>
          <w:rFonts w:cs="Calibri"/>
        </w:rPr>
        <w:t xml:space="preserve">ferta musi odpowiadać treści </w:t>
      </w:r>
      <w:r w:rsidR="00481E05">
        <w:rPr>
          <w:rFonts w:cs="Calibri"/>
        </w:rPr>
        <w:t>z</w:t>
      </w:r>
      <w:r w:rsidR="0058013A">
        <w:rPr>
          <w:rFonts w:cs="Calibri"/>
        </w:rPr>
        <w:t xml:space="preserve">apytania </w:t>
      </w:r>
      <w:r w:rsidR="00481E05">
        <w:rPr>
          <w:rFonts w:cs="Calibri"/>
        </w:rPr>
        <w:t>o</w:t>
      </w:r>
      <w:r w:rsidR="0058013A">
        <w:rPr>
          <w:rFonts w:cs="Calibri"/>
        </w:rPr>
        <w:t>fertowego</w:t>
      </w:r>
      <w:r w:rsidRPr="004C2620">
        <w:rPr>
          <w:rFonts w:cs="Calibri"/>
        </w:rPr>
        <w:t>.</w:t>
      </w:r>
      <w:r w:rsidR="00B609DC" w:rsidRPr="00B609DC">
        <w:rPr>
          <w:lang w:eastAsia="ar-SA"/>
        </w:rPr>
        <w:t xml:space="preserve"> </w:t>
      </w:r>
      <w:r w:rsidR="00B609DC" w:rsidRPr="00B609DC">
        <w:rPr>
          <w:rFonts w:cs="Calibri"/>
        </w:rPr>
        <w:t xml:space="preserve">Wykonawca może złożyć tylko jedną ofertę, zgodnie z postanowieniami </w:t>
      </w:r>
      <w:r w:rsidR="00B609DC">
        <w:rPr>
          <w:rFonts w:cs="Calibri"/>
        </w:rPr>
        <w:t>niniejszego zapytania.</w:t>
      </w:r>
    </w:p>
    <w:p w14:paraId="24C1B024" w14:textId="77777777" w:rsidR="0064705B" w:rsidRPr="00481E05" w:rsidRDefault="004C2620" w:rsidP="00990A5E">
      <w:pPr>
        <w:widowControl w:val="0"/>
        <w:numPr>
          <w:ilvl w:val="0"/>
          <w:numId w:val="10"/>
        </w:numPr>
        <w:tabs>
          <w:tab w:val="left" w:pos="360"/>
          <w:tab w:val="left" w:pos="6804"/>
          <w:tab w:val="right" w:pos="8505"/>
        </w:tabs>
        <w:spacing w:after="120"/>
        <w:ind w:left="426" w:hanging="426"/>
        <w:rPr>
          <w:rFonts w:cs="Calibri"/>
          <w:b/>
          <w:color w:val="000000"/>
        </w:rPr>
      </w:pPr>
      <w:r w:rsidRPr="004C2620">
        <w:rPr>
          <w:rFonts w:cs="Calibri"/>
        </w:rPr>
        <w:t xml:space="preserve">Ofertę </w:t>
      </w:r>
      <w:r w:rsidR="00481E05">
        <w:rPr>
          <w:rFonts w:cs="Calibri"/>
        </w:rPr>
        <w:t xml:space="preserve">należy sporządzić na </w:t>
      </w:r>
      <w:r w:rsidR="00481E05" w:rsidRPr="00481E05">
        <w:rPr>
          <w:rFonts w:cs="Calibri"/>
        </w:rPr>
        <w:t>f</w:t>
      </w:r>
      <w:r w:rsidR="00F22C21" w:rsidRPr="00481E05">
        <w:rPr>
          <w:rFonts w:cs="Calibri"/>
        </w:rPr>
        <w:t>ormularz</w:t>
      </w:r>
      <w:r w:rsidR="00481E05">
        <w:rPr>
          <w:rFonts w:cs="Calibri"/>
        </w:rPr>
        <w:t>u</w:t>
      </w:r>
      <w:r w:rsidR="00F22C21" w:rsidRPr="00481E05">
        <w:rPr>
          <w:rFonts w:cs="Calibri"/>
        </w:rPr>
        <w:t xml:space="preserve"> </w:t>
      </w:r>
      <w:r w:rsidR="00481E05" w:rsidRPr="00481E05">
        <w:rPr>
          <w:rFonts w:cs="Calibri"/>
        </w:rPr>
        <w:t>o</w:t>
      </w:r>
      <w:r w:rsidR="00F22C21" w:rsidRPr="00481E05">
        <w:rPr>
          <w:rFonts w:cs="Calibri"/>
        </w:rPr>
        <w:t>fert</w:t>
      </w:r>
      <w:r w:rsidRPr="00481E05">
        <w:rPr>
          <w:rFonts w:cs="Calibri"/>
        </w:rPr>
        <w:t xml:space="preserve">y </w:t>
      </w:r>
      <w:r w:rsidR="00505278" w:rsidRPr="00481E05">
        <w:rPr>
          <w:rFonts w:cs="Calibri"/>
        </w:rPr>
        <w:t xml:space="preserve">stanowiącym </w:t>
      </w:r>
      <w:r w:rsidR="001876F0">
        <w:rPr>
          <w:rFonts w:cs="Calibri"/>
        </w:rPr>
        <w:t>Z</w:t>
      </w:r>
      <w:r w:rsidR="00505278" w:rsidRPr="00481E05">
        <w:rPr>
          <w:rFonts w:cs="Calibri"/>
          <w:b/>
          <w:bCs/>
        </w:rPr>
        <w:t xml:space="preserve">ałącznik nr </w:t>
      </w:r>
      <w:r w:rsidR="007615AB">
        <w:rPr>
          <w:rFonts w:cs="Calibri"/>
          <w:b/>
          <w:bCs/>
        </w:rPr>
        <w:t>1</w:t>
      </w:r>
      <w:r w:rsidR="00505278" w:rsidRPr="00481E05">
        <w:rPr>
          <w:rFonts w:cs="Calibri"/>
          <w:b/>
          <w:bCs/>
        </w:rPr>
        <w:t xml:space="preserve"> </w:t>
      </w:r>
      <w:r w:rsidR="00505278" w:rsidRPr="00481E05">
        <w:rPr>
          <w:rFonts w:cs="Calibri"/>
        </w:rPr>
        <w:t xml:space="preserve">do </w:t>
      </w:r>
      <w:r w:rsidR="00481E05" w:rsidRPr="00481E05">
        <w:rPr>
          <w:rFonts w:cs="Calibri"/>
        </w:rPr>
        <w:t>z</w:t>
      </w:r>
      <w:r w:rsidR="0058013A" w:rsidRPr="00481E05">
        <w:rPr>
          <w:rFonts w:cs="Calibri"/>
        </w:rPr>
        <w:t xml:space="preserve">apytania </w:t>
      </w:r>
      <w:r w:rsidR="00481E05" w:rsidRPr="00481E05">
        <w:rPr>
          <w:rFonts w:cs="Calibri"/>
        </w:rPr>
        <w:t>o</w:t>
      </w:r>
      <w:r w:rsidR="0058013A" w:rsidRPr="00481E05">
        <w:rPr>
          <w:rFonts w:cs="Calibri"/>
        </w:rPr>
        <w:t>fertowego</w:t>
      </w:r>
      <w:r w:rsidR="00481E05">
        <w:rPr>
          <w:rFonts w:cs="Calibri"/>
        </w:rPr>
        <w:t xml:space="preserve">. </w:t>
      </w:r>
      <w:r w:rsidR="00481E05" w:rsidRPr="002504C1">
        <w:rPr>
          <w:rFonts w:cs="Calibri"/>
          <w:b/>
          <w:bCs/>
        </w:rPr>
        <w:t>Do oferty należy dołączyć</w:t>
      </w:r>
      <w:r w:rsidR="00AD770A">
        <w:rPr>
          <w:rFonts w:cs="Calibri"/>
          <w:b/>
          <w:bCs/>
        </w:rPr>
        <w:t xml:space="preserve"> wykaz</w:t>
      </w:r>
      <w:r w:rsidR="001876F0" w:rsidRPr="002504C1">
        <w:rPr>
          <w:rFonts w:cs="Calibri"/>
          <w:b/>
          <w:bCs/>
        </w:rPr>
        <w:t>, o których mowa w pkt 2 Rozdziału V zapytania</w:t>
      </w:r>
      <w:r w:rsidR="002504C1" w:rsidRPr="002504C1">
        <w:rPr>
          <w:rFonts w:cs="Calibri"/>
          <w:b/>
          <w:bCs/>
        </w:rPr>
        <w:t>.</w:t>
      </w:r>
      <w:r w:rsidR="00F227F7" w:rsidRPr="00481E05">
        <w:rPr>
          <w:rFonts w:cs="Calibri"/>
        </w:rPr>
        <w:t xml:space="preserve"> </w:t>
      </w:r>
      <w:r w:rsidR="00505278" w:rsidRPr="00481E05">
        <w:rPr>
          <w:rFonts w:cs="Calibri"/>
        </w:rPr>
        <w:t xml:space="preserve"> </w:t>
      </w:r>
    </w:p>
    <w:p w14:paraId="358F1C90" w14:textId="77777777" w:rsidR="0058013A" w:rsidRPr="00B609DC" w:rsidRDefault="0058013A" w:rsidP="00990A5E">
      <w:pPr>
        <w:pStyle w:val="Trescznumztab"/>
        <w:numPr>
          <w:ilvl w:val="0"/>
          <w:numId w:val="10"/>
        </w:numPr>
        <w:tabs>
          <w:tab w:val="clear" w:pos="360"/>
          <w:tab w:val="clear" w:pos="567"/>
          <w:tab w:val="clear" w:pos="5103"/>
          <w:tab w:val="left" w:pos="426"/>
        </w:tabs>
        <w:spacing w:line="276" w:lineRule="auto"/>
        <w:ind w:left="426" w:hanging="426"/>
        <w:rPr>
          <w:b/>
          <w:color w:val="000000"/>
        </w:rPr>
      </w:pPr>
      <w:r w:rsidRPr="00B609DC">
        <w:rPr>
          <w:color w:val="000000"/>
        </w:rPr>
        <w:lastRenderedPageBreak/>
        <w:t xml:space="preserve">Ofertę należy złożyć w języku polskim, w formie zapewniającej pełną czytelność jej treści. Oferty nieczytelne zostaną odrzucone. </w:t>
      </w:r>
    </w:p>
    <w:p w14:paraId="4E477EBA" w14:textId="77777777" w:rsidR="00D4664E" w:rsidRPr="00590FE4" w:rsidRDefault="0058013A" w:rsidP="00990A5E">
      <w:pPr>
        <w:pStyle w:val="Trescznumztab"/>
        <w:numPr>
          <w:ilvl w:val="0"/>
          <w:numId w:val="10"/>
        </w:numPr>
        <w:tabs>
          <w:tab w:val="left" w:pos="426"/>
        </w:tabs>
        <w:spacing w:line="276" w:lineRule="auto"/>
        <w:rPr>
          <w:color w:val="000000"/>
        </w:rPr>
      </w:pPr>
      <w:r w:rsidRPr="00CC3875">
        <w:rPr>
          <w:color w:val="000000"/>
        </w:rPr>
        <w:t>W przypadku dołączenia do oferty wymaganych dokumentów sporządzonych w innym języku niż język polski, Wykonawca zobowiązany jest złożyć wraz z tłumaczeniem na język polski.</w:t>
      </w:r>
    </w:p>
    <w:p w14:paraId="27D58B2D" w14:textId="77777777" w:rsidR="0058013A" w:rsidRPr="00CC3875" w:rsidRDefault="0058013A" w:rsidP="00990A5E">
      <w:pPr>
        <w:pStyle w:val="Trescznumztab"/>
        <w:numPr>
          <w:ilvl w:val="0"/>
          <w:numId w:val="10"/>
        </w:numPr>
        <w:tabs>
          <w:tab w:val="left" w:pos="426"/>
        </w:tabs>
        <w:spacing w:line="276" w:lineRule="auto"/>
        <w:rPr>
          <w:color w:val="000000"/>
        </w:rPr>
      </w:pPr>
      <w:r w:rsidRPr="00CC3875">
        <w:rPr>
          <w:color w:val="000000"/>
        </w:rPr>
        <w:t xml:space="preserve">Wszelkie skreślenia, poprawki, których dokonał Wykonawca w ofercie </w:t>
      </w:r>
      <w:r w:rsidR="00CC3875">
        <w:rPr>
          <w:color w:val="000000"/>
        </w:rPr>
        <w:t>winny</w:t>
      </w:r>
      <w:r w:rsidRPr="00CC3875">
        <w:rPr>
          <w:color w:val="000000"/>
        </w:rPr>
        <w:t xml:space="preserve"> być parafowane przez osobę podpisującą ofertę.</w:t>
      </w:r>
    </w:p>
    <w:p w14:paraId="4648FC83" w14:textId="77777777" w:rsidR="009535D3" w:rsidRDefault="0047369B" w:rsidP="00990A5E">
      <w:pPr>
        <w:pStyle w:val="Nagwek1"/>
      </w:pPr>
      <w:r>
        <w:rPr>
          <w:lang w:val="pl-PL"/>
        </w:rPr>
        <w:t xml:space="preserve">Sposób i </w:t>
      </w:r>
      <w:r w:rsidR="009535D3">
        <w:t>termin składania oferty.</w:t>
      </w:r>
    </w:p>
    <w:p w14:paraId="790C0C25" w14:textId="371B1525" w:rsidR="00630B13" w:rsidRDefault="0047369B" w:rsidP="00630B13">
      <w:pPr>
        <w:pStyle w:val="Trescznumztab"/>
        <w:numPr>
          <w:ilvl w:val="0"/>
          <w:numId w:val="45"/>
        </w:numPr>
        <w:tabs>
          <w:tab w:val="left" w:pos="426"/>
        </w:tabs>
        <w:spacing w:before="240" w:line="276" w:lineRule="auto"/>
        <w:ind w:left="426" w:hanging="426"/>
        <w:rPr>
          <w:color w:val="000000"/>
        </w:rPr>
      </w:pPr>
      <w:r w:rsidRPr="00630B13">
        <w:rPr>
          <w:color w:val="000000"/>
        </w:rPr>
        <w:t>Ofertę wraz z pozostałymi załącznikami należy dostarczyć, w języku polskim</w:t>
      </w:r>
      <w:r w:rsidR="00630B13" w:rsidRPr="00630B13">
        <w:rPr>
          <w:color w:val="000000"/>
        </w:rPr>
        <w:t xml:space="preserve"> </w:t>
      </w:r>
      <w:r w:rsidRPr="00630B13">
        <w:rPr>
          <w:b/>
          <w:bCs/>
          <w:color w:val="000000"/>
        </w:rPr>
        <w:t>w formie elektronicznej</w:t>
      </w:r>
      <w:r w:rsidRPr="00630B13">
        <w:rPr>
          <w:color w:val="000000"/>
        </w:rPr>
        <w:t xml:space="preserve"> </w:t>
      </w:r>
      <w:r w:rsidR="00517A30" w:rsidRPr="00630B13">
        <w:rPr>
          <w:color w:val="000000"/>
        </w:rPr>
        <w:t>(</w:t>
      </w:r>
      <w:r w:rsidR="00517A30" w:rsidRPr="00630B13">
        <w:rPr>
          <w:b/>
          <w:bCs/>
          <w:color w:val="000000"/>
        </w:rPr>
        <w:t>to jest opatrzonej kwalifikowanym podpisem elektronicznym) lub w postaci elektronicznej opatrzonej podpisem zaufanym lub podpisem osobistym</w:t>
      </w:r>
      <w:r w:rsidR="00517A30" w:rsidRPr="00630B13">
        <w:rPr>
          <w:color w:val="000000"/>
        </w:rPr>
        <w:t xml:space="preserve"> </w:t>
      </w:r>
      <w:r w:rsidR="0023361F" w:rsidRPr="0023361F">
        <w:rPr>
          <w:b/>
          <w:bCs/>
          <w:color w:val="000000"/>
        </w:rPr>
        <w:t>albo w postaci skanu podpisanego odręcznie przez Wykonawc</w:t>
      </w:r>
      <w:r w:rsidR="0023361F">
        <w:rPr>
          <w:b/>
          <w:bCs/>
          <w:color w:val="000000"/>
        </w:rPr>
        <w:t xml:space="preserve">ę </w:t>
      </w:r>
      <w:r w:rsidR="00517A30" w:rsidRPr="00630B13">
        <w:rPr>
          <w:color w:val="000000"/>
        </w:rPr>
        <w:t>przez osobę(y) upoważnioną(e) do reprezentowania Wykonawcy i zaciągania zobowiązań w wysokości co najmniej odpowiadającej cenie oferty</w:t>
      </w:r>
      <w:r w:rsidRPr="00630B13">
        <w:rPr>
          <w:color w:val="000000"/>
        </w:rPr>
        <w:t xml:space="preserve">, należy wysłać do dnia i godziny wskazanej w punkcie 2 poniżej </w:t>
      </w:r>
      <w:r w:rsidRPr="002504C1">
        <w:rPr>
          <w:color w:val="000000"/>
        </w:rPr>
        <w:t xml:space="preserve">na adres </w:t>
      </w:r>
      <w:hyperlink r:id="rId13" w:history="1">
        <w:r w:rsidR="00ED215C" w:rsidRPr="00287846">
          <w:rPr>
            <w:rStyle w:val="Hipercze"/>
            <w:b/>
            <w:bCs/>
          </w:rPr>
          <w:t>rwalczak@pfron.org.pl</w:t>
        </w:r>
      </w:hyperlink>
      <w:r w:rsidR="00ED215C">
        <w:rPr>
          <w:b/>
          <w:bCs/>
        </w:rPr>
        <w:t xml:space="preserve"> oraz </w:t>
      </w:r>
      <w:hyperlink r:id="rId14" w:history="1">
        <w:r w:rsidR="00ED215C" w:rsidRPr="00287846">
          <w:rPr>
            <w:rStyle w:val="Hipercze"/>
            <w:b/>
            <w:bCs/>
          </w:rPr>
          <w:t>krystian.perkowski@pfron.org.pl</w:t>
        </w:r>
      </w:hyperlink>
      <w:r w:rsidRPr="002504C1">
        <w:rPr>
          <w:b/>
          <w:bCs/>
          <w:color w:val="000000"/>
        </w:rPr>
        <w:t>,</w:t>
      </w:r>
      <w:r w:rsidRPr="002504C1">
        <w:rPr>
          <w:color w:val="000000"/>
        </w:rPr>
        <w:t xml:space="preserve"> w temacie</w:t>
      </w:r>
      <w:r w:rsidRPr="00630B13">
        <w:rPr>
          <w:color w:val="000000"/>
        </w:rPr>
        <w:t xml:space="preserve"> maila należy wpisać „</w:t>
      </w:r>
      <w:r w:rsidRPr="00630B13">
        <w:rPr>
          <w:b/>
          <w:bCs/>
          <w:color w:val="000000"/>
        </w:rPr>
        <w:t xml:space="preserve">Oferta </w:t>
      </w:r>
      <w:r w:rsidR="00630B13" w:rsidRPr="00630B13">
        <w:rPr>
          <w:b/>
          <w:bCs/>
          <w:color w:val="000000"/>
        </w:rPr>
        <w:t xml:space="preserve">na </w:t>
      </w:r>
      <w:r w:rsidR="008558D2" w:rsidRPr="008558D2">
        <w:rPr>
          <w:b/>
          <w:bCs/>
          <w:color w:val="000000"/>
        </w:rPr>
        <w:t xml:space="preserve">zapewnienie wsparcia technicznego dla </w:t>
      </w:r>
      <w:r w:rsidR="00ED215C">
        <w:rPr>
          <w:b/>
          <w:bCs/>
          <w:color w:val="000000"/>
        </w:rPr>
        <w:t xml:space="preserve">dwóch </w:t>
      </w:r>
      <w:r w:rsidR="008558D2" w:rsidRPr="008558D2">
        <w:rPr>
          <w:b/>
          <w:bCs/>
          <w:color w:val="000000"/>
        </w:rPr>
        <w:t xml:space="preserve">bibliotek Quantum </w:t>
      </w:r>
      <w:proofErr w:type="spellStart"/>
      <w:r w:rsidR="008558D2" w:rsidRPr="008558D2">
        <w:rPr>
          <w:b/>
          <w:bCs/>
          <w:color w:val="000000"/>
        </w:rPr>
        <w:t>Scalar</w:t>
      </w:r>
      <w:proofErr w:type="spellEnd"/>
      <w:r w:rsidR="008558D2" w:rsidRPr="008558D2">
        <w:rPr>
          <w:b/>
          <w:bCs/>
          <w:color w:val="000000"/>
        </w:rPr>
        <w:t xml:space="preserve"> i6</w:t>
      </w:r>
      <w:r w:rsidRPr="00630B13">
        <w:rPr>
          <w:color w:val="000000"/>
        </w:rPr>
        <w:t>”</w:t>
      </w:r>
      <w:r w:rsidR="00630B13">
        <w:rPr>
          <w:color w:val="000000"/>
        </w:rPr>
        <w:t>.</w:t>
      </w:r>
    </w:p>
    <w:p w14:paraId="5E3AF07C" w14:textId="153BCB6B" w:rsidR="0047369B" w:rsidRPr="00630B13" w:rsidRDefault="0047369B" w:rsidP="00630B13">
      <w:pPr>
        <w:pStyle w:val="Trescznumztab"/>
        <w:numPr>
          <w:ilvl w:val="0"/>
          <w:numId w:val="45"/>
        </w:numPr>
        <w:tabs>
          <w:tab w:val="left" w:pos="426"/>
        </w:tabs>
        <w:spacing w:before="240" w:line="276" w:lineRule="auto"/>
        <w:ind w:left="426" w:hanging="425"/>
        <w:rPr>
          <w:color w:val="000000"/>
        </w:rPr>
      </w:pPr>
      <w:r w:rsidRPr="00630B13">
        <w:rPr>
          <w:color w:val="000000"/>
        </w:rPr>
        <w:t xml:space="preserve">Ofertę należy złożyć w nieprzekraczalnym terminie do </w:t>
      </w:r>
      <w:r w:rsidRPr="0006522B">
        <w:rPr>
          <w:color w:val="000000"/>
        </w:rPr>
        <w:t xml:space="preserve">dnia </w:t>
      </w:r>
      <w:r w:rsidR="00ED215C">
        <w:rPr>
          <w:b/>
          <w:bCs/>
          <w:color w:val="000000"/>
        </w:rPr>
        <w:t>30</w:t>
      </w:r>
      <w:r w:rsidR="0006522B" w:rsidRPr="0006522B">
        <w:rPr>
          <w:b/>
          <w:bCs/>
          <w:color w:val="000000"/>
        </w:rPr>
        <w:t>.</w:t>
      </w:r>
      <w:r w:rsidR="00563B91">
        <w:rPr>
          <w:b/>
          <w:bCs/>
          <w:color w:val="000000"/>
        </w:rPr>
        <w:t>10</w:t>
      </w:r>
      <w:r w:rsidR="0006522B" w:rsidRPr="0006522B">
        <w:rPr>
          <w:b/>
          <w:bCs/>
          <w:color w:val="000000"/>
        </w:rPr>
        <w:t>.</w:t>
      </w:r>
      <w:r w:rsidR="00630B13" w:rsidRPr="0006522B">
        <w:rPr>
          <w:b/>
          <w:bCs/>
          <w:color w:val="000000"/>
        </w:rPr>
        <w:t>202</w:t>
      </w:r>
      <w:r w:rsidR="00ED215C">
        <w:rPr>
          <w:b/>
          <w:bCs/>
          <w:color w:val="000000"/>
        </w:rPr>
        <w:t>4</w:t>
      </w:r>
      <w:r w:rsidRPr="0006522B">
        <w:rPr>
          <w:b/>
          <w:bCs/>
          <w:color w:val="000000"/>
        </w:rPr>
        <w:t xml:space="preserve"> r.</w:t>
      </w:r>
      <w:r w:rsidRPr="0006522B">
        <w:rPr>
          <w:color w:val="000000"/>
        </w:rPr>
        <w:t xml:space="preserve"> Termin</w:t>
      </w:r>
      <w:r w:rsidRPr="00630B13">
        <w:rPr>
          <w:color w:val="000000"/>
        </w:rPr>
        <w:t xml:space="preserve"> ten liczy się jako data i godzina </w:t>
      </w:r>
      <w:r w:rsidR="0038396A" w:rsidRPr="00630B13">
        <w:rPr>
          <w:color w:val="000000"/>
        </w:rPr>
        <w:t>wpływu na adres poczty elektronicznej wskazany w pkt 1 powyżej</w:t>
      </w:r>
      <w:r w:rsidR="00630B13">
        <w:rPr>
          <w:color w:val="000000"/>
        </w:rPr>
        <w:t>.</w:t>
      </w:r>
    </w:p>
    <w:p w14:paraId="1628A76E" w14:textId="77777777" w:rsidR="0047369B" w:rsidRDefault="0047369B" w:rsidP="00630B13">
      <w:pPr>
        <w:pStyle w:val="Trescznumztab"/>
        <w:numPr>
          <w:ilvl w:val="0"/>
          <w:numId w:val="45"/>
        </w:numPr>
        <w:tabs>
          <w:tab w:val="clear" w:pos="5103"/>
          <w:tab w:val="left" w:pos="426"/>
        </w:tabs>
        <w:spacing w:before="240"/>
        <w:ind w:left="426" w:hanging="425"/>
        <w:rPr>
          <w:color w:val="000000"/>
        </w:rPr>
      </w:pPr>
      <w:r w:rsidRPr="0038396A">
        <w:rPr>
          <w:color w:val="000000"/>
        </w:rPr>
        <w:t>Oferty złożone po terminie nie będą rozpatrywane.</w:t>
      </w:r>
      <w:r w:rsidR="008B3A5D" w:rsidRPr="008B3A5D">
        <w:rPr>
          <w:color w:val="000000"/>
        </w:rPr>
        <w:t xml:space="preserve"> </w:t>
      </w:r>
    </w:p>
    <w:p w14:paraId="30ABED65" w14:textId="77777777" w:rsidR="0047369B" w:rsidRDefault="0038396A" w:rsidP="00630B13">
      <w:pPr>
        <w:pStyle w:val="Trescznumztab"/>
        <w:numPr>
          <w:ilvl w:val="0"/>
          <w:numId w:val="45"/>
        </w:numPr>
        <w:tabs>
          <w:tab w:val="clear" w:pos="5103"/>
          <w:tab w:val="left" w:pos="426"/>
        </w:tabs>
        <w:spacing w:before="240"/>
        <w:ind w:left="426" w:hanging="425"/>
        <w:rPr>
          <w:color w:val="000000"/>
        </w:rPr>
      </w:pPr>
      <w:r>
        <w:rPr>
          <w:color w:val="000000"/>
        </w:rPr>
        <w:t>Wykonawca</w:t>
      </w:r>
      <w:r w:rsidR="0047369B" w:rsidRPr="0038396A">
        <w:rPr>
          <w:color w:val="000000"/>
        </w:rPr>
        <w:t xml:space="preserve"> może, przed upływem terminu do składania ofert, zmienić lub wycofać złożoną przez siebie ofertę</w:t>
      </w:r>
      <w:r w:rsidR="00096C93">
        <w:rPr>
          <w:color w:val="000000"/>
        </w:rPr>
        <w:t xml:space="preserve"> pod warunkiem zachowania terminu składania ofert określonego w pkt 2 powyżej</w:t>
      </w:r>
      <w:r w:rsidR="0047369B" w:rsidRPr="0038396A">
        <w:rPr>
          <w:color w:val="000000"/>
        </w:rPr>
        <w:t xml:space="preserve">. </w:t>
      </w:r>
    </w:p>
    <w:p w14:paraId="4EBF0BA4" w14:textId="77777777" w:rsidR="00096C93" w:rsidRPr="00096C93" w:rsidRDefault="00096C93" w:rsidP="00630B13">
      <w:pPr>
        <w:pStyle w:val="Trescznumztab"/>
        <w:numPr>
          <w:ilvl w:val="0"/>
          <w:numId w:val="45"/>
        </w:numPr>
        <w:tabs>
          <w:tab w:val="clear" w:pos="5103"/>
          <w:tab w:val="left" w:pos="426"/>
        </w:tabs>
        <w:spacing w:before="240"/>
        <w:ind w:left="426" w:hanging="425"/>
        <w:rPr>
          <w:color w:val="000000"/>
        </w:rPr>
      </w:pPr>
      <w:r w:rsidRPr="00096C93">
        <w:rPr>
          <w:color w:val="000000"/>
        </w:rPr>
        <w:t>Otwarcie ofert jest niejawne</w:t>
      </w:r>
      <w:r>
        <w:rPr>
          <w:color w:val="000000"/>
        </w:rPr>
        <w:t>.</w:t>
      </w:r>
    </w:p>
    <w:p w14:paraId="122E6527" w14:textId="77777777" w:rsidR="0047369B" w:rsidRPr="00096C93" w:rsidRDefault="0047369B" w:rsidP="00630B13">
      <w:pPr>
        <w:pStyle w:val="Trescznumztab"/>
        <w:numPr>
          <w:ilvl w:val="0"/>
          <w:numId w:val="45"/>
        </w:numPr>
        <w:tabs>
          <w:tab w:val="clear" w:pos="5103"/>
          <w:tab w:val="left" w:pos="426"/>
        </w:tabs>
        <w:spacing w:before="240"/>
        <w:ind w:left="426" w:hanging="425"/>
        <w:rPr>
          <w:color w:val="000000"/>
        </w:rPr>
      </w:pPr>
      <w:r w:rsidRPr="00096C93">
        <w:rPr>
          <w:color w:val="000000"/>
        </w:rPr>
        <w:t xml:space="preserve">Zamawiający nie ponosi żadnej odpowiedzialności ani jakichkolwiek kosztów związanych z przygotowaniem oferty przez </w:t>
      </w:r>
      <w:r w:rsidR="00096C93">
        <w:rPr>
          <w:color w:val="000000"/>
        </w:rPr>
        <w:t>Wykonawcę</w:t>
      </w:r>
      <w:r w:rsidRPr="00096C93">
        <w:rPr>
          <w:color w:val="000000"/>
        </w:rPr>
        <w:t>, a w szczególności związanych z przystąpieniem do procesu ofertowego, przygotowaniem i złożeniem oferty</w:t>
      </w:r>
      <w:r w:rsidR="008558D2">
        <w:rPr>
          <w:color w:val="000000"/>
        </w:rPr>
        <w:t>.</w:t>
      </w:r>
    </w:p>
    <w:p w14:paraId="18EB4317" w14:textId="77777777" w:rsidR="00F52D88" w:rsidRPr="0034505B" w:rsidRDefault="00F52D88" w:rsidP="00990A5E">
      <w:pPr>
        <w:pStyle w:val="Nagwek1"/>
      </w:pPr>
      <w:r w:rsidRPr="0034505B">
        <w:t>Opis sposobu obliczenia ceny</w:t>
      </w:r>
      <w:r w:rsidR="00024CC9">
        <w:rPr>
          <w:lang w:val="pl-PL"/>
        </w:rPr>
        <w:t xml:space="preserve"> i oceny ofert</w:t>
      </w:r>
      <w:r w:rsidRPr="0034505B">
        <w:t>.</w:t>
      </w:r>
    </w:p>
    <w:p w14:paraId="14798C7F" w14:textId="77777777" w:rsidR="00D81374" w:rsidRPr="002504C1" w:rsidRDefault="00630B13" w:rsidP="002504C1">
      <w:pPr>
        <w:pStyle w:val="Listanumerowana"/>
        <w:numPr>
          <w:ilvl w:val="0"/>
          <w:numId w:val="5"/>
        </w:numPr>
        <w:tabs>
          <w:tab w:val="clear" w:pos="397"/>
          <w:tab w:val="num" w:pos="426"/>
        </w:tabs>
        <w:spacing w:before="240"/>
        <w:rPr>
          <w:b/>
          <w:bCs/>
          <w:szCs w:val="24"/>
        </w:rPr>
      </w:pPr>
      <w:r w:rsidRPr="002504C1">
        <w:rPr>
          <w:b/>
          <w:bCs/>
        </w:rPr>
        <w:t>Wykonawca w</w:t>
      </w:r>
      <w:r w:rsidR="00D81374" w:rsidRPr="002504C1">
        <w:rPr>
          <w:b/>
          <w:bCs/>
        </w:rPr>
        <w:t xml:space="preserve"> </w:t>
      </w:r>
      <w:r w:rsidR="000C7CD7">
        <w:rPr>
          <w:b/>
          <w:bCs/>
        </w:rPr>
        <w:t xml:space="preserve">pkt 1 Rozdziału II </w:t>
      </w:r>
      <w:r w:rsidR="00D81374" w:rsidRPr="002504C1">
        <w:rPr>
          <w:b/>
          <w:bCs/>
        </w:rPr>
        <w:t>formularzu oferty</w:t>
      </w:r>
      <w:r w:rsidR="00015B6E" w:rsidRPr="002504C1">
        <w:rPr>
          <w:b/>
          <w:bCs/>
        </w:rPr>
        <w:t xml:space="preserve"> (</w:t>
      </w:r>
      <w:r w:rsidR="00D81374" w:rsidRPr="002504C1">
        <w:rPr>
          <w:b/>
          <w:bCs/>
        </w:rPr>
        <w:t>Załącznik nr</w:t>
      </w:r>
      <w:r w:rsidR="00FD5140">
        <w:rPr>
          <w:b/>
          <w:bCs/>
        </w:rPr>
        <w:t xml:space="preserve"> </w:t>
      </w:r>
      <w:r w:rsidR="007615AB">
        <w:rPr>
          <w:b/>
          <w:bCs/>
        </w:rPr>
        <w:t>1</w:t>
      </w:r>
      <w:r w:rsidR="00D81374" w:rsidRPr="002504C1">
        <w:rPr>
          <w:b/>
          <w:bCs/>
        </w:rPr>
        <w:t xml:space="preserve"> do zapytania ofertowego</w:t>
      </w:r>
      <w:r w:rsidR="00FD5140">
        <w:rPr>
          <w:b/>
          <w:bCs/>
        </w:rPr>
        <w:t>)</w:t>
      </w:r>
      <w:r w:rsidR="00015B6E" w:rsidRPr="002504C1">
        <w:rPr>
          <w:b/>
          <w:bCs/>
        </w:rPr>
        <w:t xml:space="preserve"> zobowiązany jest wskazać cen</w:t>
      </w:r>
      <w:r w:rsidR="00AD2868">
        <w:rPr>
          <w:b/>
          <w:bCs/>
        </w:rPr>
        <w:t xml:space="preserve">y jednostkowe </w:t>
      </w:r>
      <w:r w:rsidR="00015B6E" w:rsidRPr="002504C1">
        <w:rPr>
          <w:b/>
          <w:bCs/>
        </w:rPr>
        <w:t xml:space="preserve">netto i brutto </w:t>
      </w:r>
      <w:r w:rsidR="00AD2868">
        <w:rPr>
          <w:b/>
          <w:bCs/>
        </w:rPr>
        <w:t>oraz sumę łączną za całe zamówienie</w:t>
      </w:r>
      <w:r w:rsidR="00D81374" w:rsidRPr="002504C1">
        <w:rPr>
          <w:b/>
          <w:bCs/>
        </w:rPr>
        <w:t xml:space="preserve">. </w:t>
      </w:r>
    </w:p>
    <w:p w14:paraId="160F8E06" w14:textId="77777777" w:rsidR="00D81374" w:rsidRDefault="002504C1" w:rsidP="00990A5E">
      <w:pPr>
        <w:pStyle w:val="Listanumerowana"/>
        <w:numPr>
          <w:ilvl w:val="0"/>
          <w:numId w:val="5"/>
        </w:numPr>
        <w:tabs>
          <w:tab w:val="clear" w:pos="397"/>
          <w:tab w:val="num" w:pos="426"/>
        </w:tabs>
        <w:spacing w:before="240"/>
        <w:rPr>
          <w:szCs w:val="24"/>
        </w:rPr>
      </w:pPr>
      <w:r>
        <w:rPr>
          <w:szCs w:val="24"/>
        </w:rPr>
        <w:lastRenderedPageBreak/>
        <w:t xml:space="preserve">Wykonawca kalkulując cenę </w:t>
      </w:r>
      <w:r w:rsidR="00D81374" w:rsidRPr="00D81374">
        <w:rPr>
          <w:szCs w:val="24"/>
        </w:rPr>
        <w:t xml:space="preserve">musi </w:t>
      </w:r>
      <w:r w:rsidR="00024CC9">
        <w:rPr>
          <w:szCs w:val="24"/>
        </w:rPr>
        <w:t xml:space="preserve">w niej </w:t>
      </w:r>
      <w:r w:rsidR="00D81374" w:rsidRPr="00D81374">
        <w:rPr>
          <w:szCs w:val="24"/>
        </w:rPr>
        <w:t>zawr</w:t>
      </w:r>
      <w:r w:rsidR="00024CC9">
        <w:rPr>
          <w:szCs w:val="24"/>
        </w:rPr>
        <w:t>zeć</w:t>
      </w:r>
      <w:r w:rsidR="00D81374" w:rsidRPr="00D81374">
        <w:rPr>
          <w:szCs w:val="24"/>
        </w:rPr>
        <w:t xml:space="preserve"> wszystkie przewidywane koszty niezbędne dla prawidłowego i pełnego wykonania zamówienia oraz obciążenia wynikające z przepisów prawa, w tym wynagrodzenie za przeniesienie autorskich praw majątkowych i praw zależnych, jak również wszelkie koszty, opłaty cywilnoprawne, wydatki Wykonawcy, a także podatki, w tym podatek VAT</w:t>
      </w:r>
    </w:p>
    <w:p w14:paraId="6DC84442" w14:textId="77777777" w:rsidR="00015B6E" w:rsidRPr="00015B6E" w:rsidRDefault="00D81374" w:rsidP="00015B6E">
      <w:pPr>
        <w:pStyle w:val="Listanumerowana"/>
        <w:numPr>
          <w:ilvl w:val="0"/>
          <w:numId w:val="5"/>
        </w:numPr>
        <w:tabs>
          <w:tab w:val="clear" w:pos="397"/>
        </w:tabs>
        <w:spacing w:before="240"/>
        <w:rPr>
          <w:szCs w:val="24"/>
        </w:rPr>
      </w:pPr>
      <w:r w:rsidRPr="00693D07">
        <w:rPr>
          <w:szCs w:val="24"/>
        </w:rPr>
        <w:t xml:space="preserve">Ceny określone przez Wykonawcę w formularzu oferty są stałe przez </w:t>
      </w:r>
      <w:r w:rsidR="00B714FC" w:rsidRPr="00693D07">
        <w:rPr>
          <w:szCs w:val="24"/>
        </w:rPr>
        <w:t xml:space="preserve">cały okres </w:t>
      </w:r>
      <w:r w:rsidR="00AD2868">
        <w:rPr>
          <w:szCs w:val="24"/>
        </w:rPr>
        <w:t>ważności oferty</w:t>
      </w:r>
      <w:r w:rsidR="00B714FC" w:rsidRPr="00693D07">
        <w:rPr>
          <w:szCs w:val="24"/>
        </w:rPr>
        <w:t>.</w:t>
      </w:r>
    </w:p>
    <w:p w14:paraId="36EF8E24" w14:textId="77777777" w:rsidR="00F52D88" w:rsidRPr="00B714FC" w:rsidRDefault="00F52D88" w:rsidP="00990A5E">
      <w:pPr>
        <w:pStyle w:val="Listanumerowana"/>
        <w:numPr>
          <w:ilvl w:val="0"/>
          <w:numId w:val="5"/>
        </w:numPr>
        <w:tabs>
          <w:tab w:val="clear" w:pos="397"/>
          <w:tab w:val="num" w:pos="426"/>
        </w:tabs>
        <w:spacing w:before="240"/>
        <w:rPr>
          <w:szCs w:val="24"/>
        </w:rPr>
      </w:pPr>
      <w:r w:rsidRPr="00B714FC">
        <w:rPr>
          <w:color w:val="000000"/>
          <w:szCs w:val="24"/>
        </w:rPr>
        <w:t>Walutą ceny oferty jest złoty polski.</w:t>
      </w:r>
      <w:r w:rsidRPr="00B714FC">
        <w:rPr>
          <w:szCs w:val="24"/>
        </w:rPr>
        <w:t xml:space="preserve"> </w:t>
      </w:r>
      <w:r w:rsidRPr="00B714FC">
        <w:rPr>
          <w:color w:val="000000"/>
          <w:szCs w:val="24"/>
        </w:rPr>
        <w:t>Zamawiający nie przewiduje stosowania walut obcych w rozliczeniu.</w:t>
      </w:r>
    </w:p>
    <w:p w14:paraId="1F2CBFCA" w14:textId="77777777" w:rsidR="00CC1B80" w:rsidRPr="00CC1B80" w:rsidRDefault="00F52D88" w:rsidP="00990A5E">
      <w:pPr>
        <w:pStyle w:val="Listanumerowana"/>
        <w:numPr>
          <w:ilvl w:val="0"/>
          <w:numId w:val="5"/>
        </w:numPr>
        <w:rPr>
          <w:color w:val="000000"/>
          <w:szCs w:val="24"/>
        </w:rPr>
      </w:pPr>
      <w:r w:rsidRPr="0034505B">
        <w:rPr>
          <w:color w:val="000000"/>
          <w:szCs w:val="24"/>
        </w:rPr>
        <w:t>Cena oferty musi być podana z dokładnością do</w:t>
      </w:r>
      <w:r w:rsidR="000316CF" w:rsidRPr="0034505B">
        <w:rPr>
          <w:color w:val="000000"/>
          <w:szCs w:val="24"/>
        </w:rPr>
        <w:t xml:space="preserve"> 1 grosza, tj. do dwóch miejsc </w:t>
      </w:r>
      <w:r w:rsidRPr="0034505B">
        <w:rPr>
          <w:color w:val="000000"/>
          <w:szCs w:val="24"/>
        </w:rPr>
        <w:t>po przecinku</w:t>
      </w:r>
      <w:r w:rsidR="00CC1B80">
        <w:rPr>
          <w:color w:val="000000"/>
          <w:szCs w:val="24"/>
        </w:rPr>
        <w:t xml:space="preserve"> </w:t>
      </w:r>
      <w:r w:rsidR="00CC1B80" w:rsidRPr="00CC1B80">
        <w:rPr>
          <w:color w:val="000000"/>
          <w:szCs w:val="24"/>
        </w:rPr>
        <w:t xml:space="preserve">(zasada zaokrąglenia – poniżej 5 należy końcówkę pominąć, powyżej i równe </w:t>
      </w:r>
      <w:r w:rsidR="004440C3">
        <w:rPr>
          <w:color w:val="000000"/>
          <w:szCs w:val="24"/>
        </w:rPr>
        <w:br/>
      </w:r>
      <w:r w:rsidR="00CC1B80" w:rsidRPr="00CC1B80">
        <w:rPr>
          <w:color w:val="000000"/>
          <w:szCs w:val="24"/>
        </w:rPr>
        <w:t>5 należy zaokrąglić w górę).</w:t>
      </w:r>
    </w:p>
    <w:p w14:paraId="12C67184" w14:textId="77777777" w:rsidR="003E1DC9" w:rsidRPr="00024CC9" w:rsidRDefault="009650D6" w:rsidP="00990A5E">
      <w:pPr>
        <w:pStyle w:val="Listanumerowana"/>
        <w:numPr>
          <w:ilvl w:val="0"/>
          <w:numId w:val="5"/>
        </w:numPr>
        <w:tabs>
          <w:tab w:val="clear" w:pos="397"/>
          <w:tab w:val="num" w:pos="426"/>
        </w:tabs>
        <w:ind w:left="426" w:hanging="426"/>
        <w:rPr>
          <w:szCs w:val="24"/>
        </w:rPr>
      </w:pPr>
      <w:r w:rsidRPr="0034505B">
        <w:rPr>
          <w:color w:val="000000"/>
          <w:szCs w:val="24"/>
        </w:rPr>
        <w:t>Jeżeli złożono ofertę, której wybór prowadziłby do powstania u Zamawiającego obowiązku podatkowego, zgodnie z przepisami o podatku od towarów i usług, Zamawiający w celu oceny takiej oferty dolicza do przedstawionej w niej ceny podatek od towarów i usług, który miałby obowiązek rozliczyć zgodnie z tymi przepisami.</w:t>
      </w:r>
      <w:r w:rsidRPr="0034505B">
        <w:rPr>
          <w:b/>
          <w:color w:val="000000"/>
          <w:szCs w:val="24"/>
        </w:rPr>
        <w:t xml:space="preserve"> </w:t>
      </w:r>
      <w:r w:rsidRPr="005F5FE2">
        <w:rPr>
          <w:bCs/>
          <w:color w:val="000000"/>
          <w:szCs w:val="24"/>
        </w:rPr>
        <w:t>Wyk</w:t>
      </w:r>
      <w:r w:rsidR="00CC7F93" w:rsidRPr="005F5FE2">
        <w:rPr>
          <w:bCs/>
          <w:color w:val="000000"/>
          <w:szCs w:val="24"/>
        </w:rPr>
        <w:t>onawca</w:t>
      </w:r>
      <w:r w:rsidRPr="005F5FE2">
        <w:rPr>
          <w:bCs/>
          <w:color w:val="000000"/>
          <w:szCs w:val="24"/>
        </w:rPr>
        <w:t xml:space="preserve"> składając ofertę, informuje Zamawiającego, czy wybór oferty będzie prowadzić do powstania u Zamawiającego obowiązku podatkowego, wskazując nazwę (rodzaj) towaru lub usługi, których świadczenie będ</w:t>
      </w:r>
      <w:r w:rsidR="00CC7F93" w:rsidRPr="005F5FE2">
        <w:rPr>
          <w:bCs/>
          <w:color w:val="000000"/>
          <w:szCs w:val="24"/>
        </w:rPr>
        <w:t>zie prowadzić do jego powstania</w:t>
      </w:r>
      <w:r w:rsidRPr="005F5FE2">
        <w:rPr>
          <w:bCs/>
          <w:color w:val="000000"/>
          <w:szCs w:val="24"/>
        </w:rPr>
        <w:t xml:space="preserve"> oraz wskazując ich wartość bez kwoty podatku.</w:t>
      </w:r>
    </w:p>
    <w:p w14:paraId="61FD9337" w14:textId="77777777" w:rsidR="00015B6E" w:rsidRPr="00024CC9" w:rsidRDefault="00015B6E" w:rsidP="00024CC9">
      <w:pPr>
        <w:pStyle w:val="Listanumerowana"/>
        <w:numPr>
          <w:ilvl w:val="0"/>
          <w:numId w:val="5"/>
        </w:numPr>
        <w:tabs>
          <w:tab w:val="clear" w:pos="397"/>
          <w:tab w:val="num" w:pos="426"/>
        </w:tabs>
        <w:ind w:left="426" w:hanging="426"/>
        <w:rPr>
          <w:b/>
          <w:bCs/>
          <w:szCs w:val="24"/>
        </w:rPr>
      </w:pPr>
      <w:r w:rsidRPr="00024CC9">
        <w:rPr>
          <w:rFonts w:cs="Calibri"/>
          <w:b/>
          <w:bCs/>
        </w:rPr>
        <w:t>Za najkorzystniejszą ofertę zostanie uznana oferta z najniższą ceną</w:t>
      </w:r>
      <w:r w:rsidR="005F5FE2" w:rsidRPr="00024CC9">
        <w:rPr>
          <w:rFonts w:cs="Calibri"/>
          <w:b/>
          <w:bCs/>
        </w:rPr>
        <w:t xml:space="preserve"> </w:t>
      </w:r>
      <w:r w:rsidR="00CF4F1F">
        <w:rPr>
          <w:rFonts w:cs="Calibri"/>
          <w:b/>
          <w:bCs/>
        </w:rPr>
        <w:t>łączną</w:t>
      </w:r>
      <w:r w:rsidR="005F5FE2" w:rsidRPr="00024CC9">
        <w:rPr>
          <w:rFonts w:cs="Calibri"/>
          <w:b/>
          <w:bCs/>
        </w:rPr>
        <w:t xml:space="preserve"> brutto oraz </w:t>
      </w:r>
      <w:r w:rsidRPr="00024CC9">
        <w:rPr>
          <w:rFonts w:cs="Calibri"/>
          <w:b/>
          <w:bCs/>
        </w:rPr>
        <w:t xml:space="preserve"> spełniając</w:t>
      </w:r>
      <w:r w:rsidR="005F5FE2" w:rsidRPr="00024CC9">
        <w:rPr>
          <w:rFonts w:cs="Calibri"/>
          <w:b/>
          <w:bCs/>
        </w:rPr>
        <w:t>ą</w:t>
      </w:r>
      <w:r w:rsidRPr="00024CC9">
        <w:rPr>
          <w:rFonts w:cs="Calibri"/>
          <w:b/>
          <w:bCs/>
        </w:rPr>
        <w:t xml:space="preserve"> wszystkie wymagania określone w Zapytaniu</w:t>
      </w:r>
      <w:r w:rsidR="005F5FE2" w:rsidRPr="00024CC9">
        <w:rPr>
          <w:rFonts w:cs="Calibri"/>
          <w:b/>
          <w:bCs/>
        </w:rPr>
        <w:t>,  w tym w zakresie spełniania warunk</w:t>
      </w:r>
      <w:r w:rsidR="00024CC9" w:rsidRPr="00024CC9">
        <w:rPr>
          <w:rFonts w:cs="Calibri"/>
          <w:b/>
          <w:bCs/>
        </w:rPr>
        <w:t>u</w:t>
      </w:r>
      <w:r w:rsidR="005F5FE2" w:rsidRPr="00024CC9">
        <w:rPr>
          <w:rFonts w:cs="Calibri"/>
          <w:b/>
          <w:bCs/>
        </w:rPr>
        <w:t xml:space="preserve"> udziału w postępowaniu</w:t>
      </w:r>
      <w:r w:rsidRPr="00024CC9">
        <w:rPr>
          <w:rFonts w:cs="Calibri"/>
          <w:b/>
          <w:bCs/>
        </w:rPr>
        <w:t>.</w:t>
      </w:r>
    </w:p>
    <w:p w14:paraId="5805A302" w14:textId="77777777" w:rsidR="00015B6E" w:rsidRPr="00865D08" w:rsidRDefault="00015B6E" w:rsidP="00865D08">
      <w:pPr>
        <w:pStyle w:val="Listanumerowana"/>
        <w:numPr>
          <w:ilvl w:val="0"/>
          <w:numId w:val="5"/>
        </w:numPr>
        <w:tabs>
          <w:tab w:val="clear" w:pos="397"/>
          <w:tab w:val="num" w:pos="426"/>
        </w:tabs>
        <w:ind w:left="426" w:hanging="426"/>
        <w:rPr>
          <w:b/>
          <w:bCs/>
          <w:szCs w:val="24"/>
        </w:rPr>
      </w:pPr>
      <w:r w:rsidRPr="00865D08">
        <w:rPr>
          <w:rFonts w:eastAsia="Calibri" w:cs="Calibri"/>
          <w:lang w:eastAsia="ar-SA"/>
        </w:rPr>
        <w:t>Jeżeli nie będzie można dokonać wyboru najkorzystniejszej oferty ze względu na to, że zostały złożone oferty o takiej samej cenie, Zamawiający wezwie Wykonawców, którzy złożyli te oferty, do złożenia w terminie określonym przez Zamawiającego ofert dodatkowych zawierających nową cenę.</w:t>
      </w:r>
      <w:r w:rsidRPr="00865D08">
        <w:rPr>
          <w:rFonts w:cs="Calibri"/>
        </w:rPr>
        <w:t xml:space="preserve"> </w:t>
      </w:r>
      <w:r w:rsidRPr="00865D08">
        <w:rPr>
          <w:rFonts w:eastAsia="Calibri" w:cs="Calibri"/>
          <w:lang w:eastAsia="ar-SA"/>
        </w:rPr>
        <w:t xml:space="preserve">Wykonawcy składający oferty dodatkowe nie mogą zaoferować cen wyższych niż zaoferowane w złożonych ofertach. </w:t>
      </w:r>
    </w:p>
    <w:p w14:paraId="6B4B717F" w14:textId="77777777" w:rsidR="00865D08" w:rsidRPr="00865D08" w:rsidRDefault="00015B6E" w:rsidP="00865D08">
      <w:pPr>
        <w:pStyle w:val="Listanumerowana"/>
        <w:numPr>
          <w:ilvl w:val="0"/>
          <w:numId w:val="5"/>
        </w:numPr>
        <w:tabs>
          <w:tab w:val="clear" w:pos="397"/>
          <w:tab w:val="num" w:pos="426"/>
        </w:tabs>
        <w:ind w:left="426" w:hanging="426"/>
        <w:rPr>
          <w:b/>
          <w:bCs/>
          <w:szCs w:val="24"/>
        </w:rPr>
      </w:pPr>
      <w:r w:rsidRPr="00865D08">
        <w:rPr>
          <w:rFonts w:eastAsia="Calibri" w:cs="Calibri"/>
          <w:lang w:eastAsia="ar-SA"/>
        </w:rPr>
        <w:t xml:space="preserve">W celu uzyskania najkorzystniejszych warunków realizacji zamówienia Zamawiający może przeprowadzić na podstawie złożonych ofert negocjacje z Wykonawcami. W negocjacjach będą mogły wziąć udział osoby umocowane do działania w imieniu Wykonawcy. Zamawiający po zakończeniu negocjacji zaprosi Wykonawców, którzy złożyli oferty, do złożenia ofert dodatkowych. Zdanie ostatnie pkt </w:t>
      </w:r>
      <w:r w:rsidR="00865D08">
        <w:rPr>
          <w:rFonts w:eastAsia="Calibri" w:cs="Calibri"/>
          <w:lang w:eastAsia="ar-SA"/>
        </w:rPr>
        <w:t>8</w:t>
      </w:r>
      <w:r w:rsidRPr="00865D08">
        <w:rPr>
          <w:rFonts w:eastAsia="Calibri" w:cs="Calibri"/>
          <w:lang w:eastAsia="ar-SA"/>
        </w:rPr>
        <w:t xml:space="preserve"> powyżej stosuje się. </w:t>
      </w:r>
    </w:p>
    <w:p w14:paraId="484DF2F2" w14:textId="77777777" w:rsidR="005D3C3E" w:rsidRPr="0034505B" w:rsidRDefault="005F5FE2" w:rsidP="00990A5E">
      <w:pPr>
        <w:pStyle w:val="Nagwek1"/>
      </w:pPr>
      <w:r>
        <w:rPr>
          <w:lang w:val="pl-PL"/>
        </w:rPr>
        <w:t>Badanie i ocena ofert, u</w:t>
      </w:r>
      <w:r w:rsidR="005D3C3E" w:rsidRPr="0034505B">
        <w:t>dzielenie zamówienia.</w:t>
      </w:r>
    </w:p>
    <w:p w14:paraId="716E17A3" w14:textId="77777777" w:rsidR="0043496E" w:rsidRPr="00C65938" w:rsidRDefault="0043496E" w:rsidP="00990A5E">
      <w:pPr>
        <w:numPr>
          <w:ilvl w:val="0"/>
          <w:numId w:val="7"/>
        </w:numPr>
        <w:tabs>
          <w:tab w:val="clear" w:pos="360"/>
          <w:tab w:val="num" w:pos="426"/>
        </w:tabs>
        <w:spacing w:before="240"/>
        <w:ind w:left="425" w:hanging="425"/>
      </w:pPr>
      <w:r w:rsidRPr="00642885">
        <w:rPr>
          <w:b/>
          <w:bCs/>
        </w:rPr>
        <w:t xml:space="preserve">Zamawiający w pierwszej kolejności zbada i oceni złożone oferty. Następnie dokona kwalifikacji podmiotowej Wykonawcy, którego </w:t>
      </w:r>
      <w:r w:rsidR="00865D08">
        <w:rPr>
          <w:b/>
          <w:bCs/>
        </w:rPr>
        <w:t xml:space="preserve">cena jednostkowa brutto jest </w:t>
      </w:r>
      <w:r w:rsidR="00865D08">
        <w:rPr>
          <w:b/>
          <w:bCs/>
        </w:rPr>
        <w:lastRenderedPageBreak/>
        <w:t>najniższa</w:t>
      </w:r>
      <w:r w:rsidRPr="00642885">
        <w:rPr>
          <w:b/>
          <w:bCs/>
        </w:rPr>
        <w:t>, w zakresie spełniania warunk</w:t>
      </w:r>
      <w:r w:rsidR="00865D08">
        <w:rPr>
          <w:b/>
          <w:bCs/>
        </w:rPr>
        <w:t>u</w:t>
      </w:r>
      <w:r w:rsidRPr="00642885">
        <w:rPr>
          <w:b/>
          <w:bCs/>
        </w:rPr>
        <w:t xml:space="preserve"> udziału w postępowaniu</w:t>
      </w:r>
      <w:r w:rsidR="00865D08">
        <w:rPr>
          <w:b/>
          <w:bCs/>
        </w:rPr>
        <w:t>, o którym mowa w pkt 1 Rozdziału V zapytania ofertowego</w:t>
      </w:r>
      <w:r w:rsidRPr="00642885">
        <w:rPr>
          <w:b/>
          <w:bCs/>
        </w:rPr>
        <w:t>.</w:t>
      </w:r>
    </w:p>
    <w:p w14:paraId="278DAD5F" w14:textId="77777777" w:rsidR="00C21763" w:rsidRPr="00C65938" w:rsidRDefault="00C21763" w:rsidP="00990A5E">
      <w:pPr>
        <w:numPr>
          <w:ilvl w:val="0"/>
          <w:numId w:val="7"/>
        </w:numPr>
        <w:tabs>
          <w:tab w:val="clear" w:pos="360"/>
          <w:tab w:val="num" w:pos="426"/>
        </w:tabs>
        <w:spacing w:before="240"/>
        <w:ind w:left="425" w:hanging="425"/>
      </w:pPr>
      <w:r w:rsidRPr="00FB5C6D">
        <w:t>W toku badania i oceny ofert Zamawiający może żądać od Wykonawców wyjaśnień</w:t>
      </w:r>
      <w:r w:rsidR="0043496E">
        <w:t>, w tym wyjaśnień w zakresie ceny</w:t>
      </w:r>
      <w:r w:rsidRPr="00FB5C6D">
        <w:t xml:space="preserve"> lub </w:t>
      </w:r>
      <w:r w:rsidR="00C65938" w:rsidRPr="00FB5C6D">
        <w:t xml:space="preserve">treści złożonych </w:t>
      </w:r>
      <w:r w:rsidR="00C65938" w:rsidRPr="00E160E0">
        <w:t>ofert</w:t>
      </w:r>
      <w:r w:rsidR="00C65938" w:rsidRPr="00FB5C6D">
        <w:t xml:space="preserve"> </w:t>
      </w:r>
      <w:r w:rsidR="00C65938">
        <w:t xml:space="preserve">bądź </w:t>
      </w:r>
      <w:r w:rsidRPr="00FB5C6D">
        <w:t>uzupełnień dotyczących dokumentów lub oświadczeń</w:t>
      </w:r>
      <w:r w:rsidRPr="00E160E0">
        <w:t xml:space="preserve">. </w:t>
      </w:r>
      <w:r w:rsidRPr="00C65938">
        <w:rPr>
          <w:b/>
        </w:rPr>
        <w:t>Zamawiający zastrzega sobie prawo do zwrócenia się o powyższe jedynie do Wykonawcy, którego oferta zosta</w:t>
      </w:r>
      <w:r w:rsidR="0043496E" w:rsidRPr="00C65938">
        <w:rPr>
          <w:b/>
        </w:rPr>
        <w:t>nie</w:t>
      </w:r>
      <w:r w:rsidRPr="00C65938">
        <w:rPr>
          <w:b/>
        </w:rPr>
        <w:t xml:space="preserve"> </w:t>
      </w:r>
      <w:r w:rsidR="0043496E" w:rsidRPr="00C65938">
        <w:rPr>
          <w:b/>
        </w:rPr>
        <w:t>najwyżej oceniona</w:t>
      </w:r>
      <w:r w:rsidRPr="00C65938">
        <w:rPr>
          <w:b/>
        </w:rPr>
        <w:t>.</w:t>
      </w:r>
    </w:p>
    <w:p w14:paraId="0140D162" w14:textId="77777777" w:rsidR="003E1DC9" w:rsidRPr="001E76EB" w:rsidRDefault="00C21763" w:rsidP="00990A5E">
      <w:pPr>
        <w:numPr>
          <w:ilvl w:val="0"/>
          <w:numId w:val="7"/>
        </w:numPr>
        <w:tabs>
          <w:tab w:val="clear" w:pos="360"/>
          <w:tab w:val="num" w:pos="426"/>
        </w:tabs>
        <w:spacing w:before="240"/>
        <w:ind w:left="425" w:hanging="425"/>
      </w:pPr>
      <w:r w:rsidRPr="00FB5C6D">
        <w:t xml:space="preserve">Zamawiający zastrzega sobie prawo do poprawienia w ofercie: oczywistych omyłek pisarskich, oczywistych omyłek rachunkowych; z uwzględnieniem konsekwencji rachunkowych dokonanych poprawek; innych omyłek polegających na niezgodności oferty z </w:t>
      </w:r>
      <w:r w:rsidR="00E160E0">
        <w:t>z</w:t>
      </w:r>
      <w:r w:rsidRPr="00FB5C6D">
        <w:t xml:space="preserve">apytaniem </w:t>
      </w:r>
      <w:r w:rsidR="00E160E0">
        <w:t>o</w:t>
      </w:r>
      <w:r w:rsidRPr="00FB5C6D">
        <w:t>fertowym, niepowodujących istotnych zmian w treści oferty.</w:t>
      </w:r>
    </w:p>
    <w:p w14:paraId="2EAD5519" w14:textId="77777777" w:rsidR="0043496E" w:rsidRDefault="001B1865" w:rsidP="00990A5E">
      <w:pPr>
        <w:numPr>
          <w:ilvl w:val="0"/>
          <w:numId w:val="7"/>
        </w:numPr>
        <w:tabs>
          <w:tab w:val="clear" w:pos="360"/>
          <w:tab w:val="num" w:pos="426"/>
        </w:tabs>
        <w:spacing w:before="240" w:after="200"/>
        <w:ind w:left="492" w:hanging="492"/>
      </w:pPr>
      <w:r>
        <w:t>Zamawiający odrzuci ofertę</w:t>
      </w:r>
      <w:r w:rsidR="00C21763" w:rsidRPr="00FB5C6D">
        <w:t>:</w:t>
      </w:r>
    </w:p>
    <w:p w14:paraId="4AA67846" w14:textId="77777777" w:rsidR="00865D08" w:rsidRPr="00865D08" w:rsidRDefault="00865D08" w:rsidP="00865D08">
      <w:pPr>
        <w:pStyle w:val="Akapitzlist"/>
        <w:numPr>
          <w:ilvl w:val="0"/>
          <w:numId w:val="12"/>
        </w:numPr>
        <w:spacing w:before="240"/>
        <w:contextualSpacing w:val="0"/>
        <w:rPr>
          <w:rFonts w:eastAsia="Times New Roman"/>
          <w:vanish/>
          <w:sz w:val="24"/>
          <w:szCs w:val="24"/>
          <w:lang w:val="pl-PL" w:eastAsia="pl-PL"/>
        </w:rPr>
      </w:pPr>
      <w:bookmarkStart w:id="5" w:name="_Hlk100328666"/>
    </w:p>
    <w:p w14:paraId="6F60F2C0" w14:textId="77777777" w:rsidR="00865D08" w:rsidRPr="00865D08" w:rsidRDefault="00865D08" w:rsidP="00865D08">
      <w:pPr>
        <w:pStyle w:val="Akapitzlist"/>
        <w:numPr>
          <w:ilvl w:val="0"/>
          <w:numId w:val="12"/>
        </w:numPr>
        <w:spacing w:before="240"/>
        <w:contextualSpacing w:val="0"/>
        <w:rPr>
          <w:rFonts w:eastAsia="Times New Roman"/>
          <w:vanish/>
          <w:sz w:val="24"/>
          <w:szCs w:val="24"/>
          <w:lang w:val="pl-PL" w:eastAsia="pl-PL"/>
        </w:rPr>
      </w:pPr>
    </w:p>
    <w:p w14:paraId="754DA5AF" w14:textId="77777777" w:rsidR="00865D08" w:rsidRPr="00865D08" w:rsidRDefault="00865D08" w:rsidP="00865D08">
      <w:pPr>
        <w:pStyle w:val="Akapitzlist"/>
        <w:numPr>
          <w:ilvl w:val="0"/>
          <w:numId w:val="12"/>
        </w:numPr>
        <w:spacing w:before="240"/>
        <w:contextualSpacing w:val="0"/>
        <w:rPr>
          <w:rFonts w:eastAsia="Times New Roman"/>
          <w:vanish/>
          <w:sz w:val="24"/>
          <w:szCs w:val="24"/>
          <w:lang w:val="pl-PL" w:eastAsia="pl-PL"/>
        </w:rPr>
      </w:pPr>
    </w:p>
    <w:p w14:paraId="3EDA272E" w14:textId="77777777" w:rsidR="00865D08" w:rsidRPr="00865D08" w:rsidRDefault="00865D08" w:rsidP="00865D08">
      <w:pPr>
        <w:pStyle w:val="Akapitzlist"/>
        <w:numPr>
          <w:ilvl w:val="0"/>
          <w:numId w:val="12"/>
        </w:numPr>
        <w:spacing w:before="240"/>
        <w:contextualSpacing w:val="0"/>
        <w:rPr>
          <w:rFonts w:eastAsia="Times New Roman"/>
          <w:vanish/>
          <w:sz w:val="24"/>
          <w:szCs w:val="24"/>
          <w:lang w:val="pl-PL" w:eastAsia="pl-PL"/>
        </w:rPr>
      </w:pPr>
    </w:p>
    <w:p w14:paraId="521DEC3F" w14:textId="77777777" w:rsidR="009D3DB4" w:rsidRDefault="009D3DB4" w:rsidP="00865D08">
      <w:pPr>
        <w:numPr>
          <w:ilvl w:val="1"/>
          <w:numId w:val="12"/>
        </w:numPr>
        <w:tabs>
          <w:tab w:val="left" w:pos="993"/>
        </w:tabs>
        <w:spacing w:before="240" w:after="200"/>
        <w:ind w:left="993" w:hanging="567"/>
      </w:pPr>
      <w:r>
        <w:t>jeżeli Wykonawca nie spełnia w</w:t>
      </w:r>
      <w:r w:rsidRPr="009D3DB4">
        <w:t>arunk</w:t>
      </w:r>
      <w:r>
        <w:t>u</w:t>
      </w:r>
      <w:r w:rsidRPr="009D3DB4">
        <w:t xml:space="preserve"> udziału w postępowaniu </w:t>
      </w:r>
      <w:r>
        <w:t xml:space="preserve">określonego w pkt 1 Rozdziału </w:t>
      </w:r>
      <w:r w:rsidR="0023361F">
        <w:t>V</w:t>
      </w:r>
      <w:r>
        <w:t xml:space="preserve"> </w:t>
      </w:r>
      <w:r w:rsidR="00865D08">
        <w:t>z</w:t>
      </w:r>
      <w:r>
        <w:t xml:space="preserve">apytania </w:t>
      </w:r>
      <w:r w:rsidR="00865D08">
        <w:t>o</w:t>
      </w:r>
      <w:r>
        <w:t>fertowego;</w:t>
      </w:r>
    </w:p>
    <w:p w14:paraId="60FD133D" w14:textId="77777777" w:rsidR="001B1865" w:rsidRPr="009D3DB4" w:rsidRDefault="001B1865" w:rsidP="009D3DB4">
      <w:pPr>
        <w:numPr>
          <w:ilvl w:val="1"/>
          <w:numId w:val="12"/>
        </w:numPr>
        <w:spacing w:before="240" w:after="200"/>
        <w:ind w:left="992" w:hanging="567"/>
      </w:pPr>
      <w:r w:rsidRPr="009D3DB4">
        <w:rPr>
          <w:rFonts w:eastAsia="Calibri"/>
        </w:rPr>
        <w:t xml:space="preserve">w przypadku </w:t>
      </w:r>
      <w:bookmarkEnd w:id="5"/>
      <w:r w:rsidRPr="009D3DB4">
        <w:rPr>
          <w:rFonts w:eastAsia="Calibri"/>
        </w:rPr>
        <w:t xml:space="preserve">niezgodności treści oferty z </w:t>
      </w:r>
      <w:r w:rsidR="00865D08">
        <w:rPr>
          <w:rFonts w:eastAsia="Calibri"/>
        </w:rPr>
        <w:t>z</w:t>
      </w:r>
      <w:r w:rsidRPr="009D3DB4">
        <w:rPr>
          <w:rFonts w:eastAsia="Calibri"/>
        </w:rPr>
        <w:t xml:space="preserve">apytaniem </w:t>
      </w:r>
      <w:r w:rsidR="00865D08">
        <w:rPr>
          <w:rFonts w:eastAsia="Calibri"/>
        </w:rPr>
        <w:t>o</w:t>
      </w:r>
      <w:r w:rsidRPr="009D3DB4">
        <w:rPr>
          <w:rFonts w:eastAsia="Calibri"/>
        </w:rPr>
        <w:t>fertowym</w:t>
      </w:r>
      <w:r w:rsidR="009D3DB4">
        <w:t xml:space="preserve">, </w:t>
      </w:r>
      <w:r w:rsidR="009D3DB4" w:rsidRPr="009D3DB4">
        <w:rPr>
          <w:rFonts w:eastAsia="Calibri"/>
        </w:rPr>
        <w:t>z zastrzeżeniem dotyczącym poprawienia omyłek, o których mowa w pkt 3 powyżej</w:t>
      </w:r>
      <w:r w:rsidRPr="009D3DB4">
        <w:rPr>
          <w:rFonts w:eastAsia="Calibri"/>
        </w:rPr>
        <w:t>;</w:t>
      </w:r>
    </w:p>
    <w:p w14:paraId="67D7E9A5" w14:textId="77777777" w:rsidR="001B1865" w:rsidRPr="009D3DB4" w:rsidRDefault="001B1865" w:rsidP="009D3DB4">
      <w:pPr>
        <w:numPr>
          <w:ilvl w:val="1"/>
          <w:numId w:val="12"/>
        </w:numPr>
        <w:spacing w:before="240" w:after="200"/>
        <w:ind w:left="992" w:hanging="567"/>
      </w:pPr>
      <w:r w:rsidRPr="009D3DB4">
        <w:rPr>
          <w:rFonts w:eastAsia="Calibri"/>
        </w:rPr>
        <w:t>w przypadku przedstawienia przez Wykonawcę nieprawdziwych informacji;</w:t>
      </w:r>
    </w:p>
    <w:p w14:paraId="612B3AA7" w14:textId="77777777" w:rsidR="001B1865" w:rsidRPr="009D3DB4" w:rsidRDefault="001B1865" w:rsidP="009D3DB4">
      <w:pPr>
        <w:numPr>
          <w:ilvl w:val="1"/>
          <w:numId w:val="12"/>
        </w:numPr>
        <w:spacing w:before="240" w:after="200"/>
        <w:ind w:left="992" w:hanging="567"/>
      </w:pPr>
      <w:r w:rsidRPr="009D3DB4">
        <w:rPr>
          <w:rFonts w:eastAsia="Calibri"/>
        </w:rPr>
        <w:t>gdy oferta będzie niekompletna lub nieczytelna</w:t>
      </w:r>
      <w:r w:rsidR="009D3DB4">
        <w:rPr>
          <w:rFonts w:eastAsia="Calibri"/>
        </w:rPr>
        <w:t>;</w:t>
      </w:r>
    </w:p>
    <w:p w14:paraId="5275FF18" w14:textId="77777777" w:rsidR="001B1865" w:rsidRPr="009D3DB4" w:rsidRDefault="001B1865" w:rsidP="009D3DB4">
      <w:pPr>
        <w:numPr>
          <w:ilvl w:val="1"/>
          <w:numId w:val="12"/>
        </w:numPr>
        <w:spacing w:before="240" w:after="200"/>
        <w:ind w:left="992" w:hanging="567"/>
      </w:pPr>
      <w:r w:rsidRPr="009D3DB4">
        <w:rPr>
          <w:rFonts w:eastAsia="Calibri"/>
        </w:rPr>
        <w:t>w przypadku, gdy oferta została złożona przez Wykonawcę, który posiada zaległości finansowe względem Zamawiającego lub jest z nim w sporze prawnym. Wykonawca potwierdzi na Formularzu Ofertowym, że nie posiada rzeczonych zaległości względem Zamawiającego ani nie jest z nim w sporze prawnym;</w:t>
      </w:r>
    </w:p>
    <w:p w14:paraId="13C8212D" w14:textId="77777777" w:rsidR="001B1865" w:rsidRPr="009D3DB4" w:rsidRDefault="001B1865" w:rsidP="009D3DB4">
      <w:pPr>
        <w:numPr>
          <w:ilvl w:val="1"/>
          <w:numId w:val="12"/>
        </w:numPr>
        <w:spacing w:before="240" w:after="200"/>
        <w:ind w:left="992" w:hanging="567"/>
      </w:pPr>
      <w:r w:rsidRPr="009D3DB4">
        <w:rPr>
          <w:rFonts w:eastAsia="Calibri"/>
        </w:rPr>
        <w:t>jako ofertę z rażąco niską cenę w stosunku do przedmiotu zamówienia, jeżeli wykonawca nie udzieli wyjaśnień w terminie wyznaczonym przez Zamawiającego lub złożone wyjaśnienia nie uzasadniają rażąco niskiej ceny tej oferty;</w:t>
      </w:r>
    </w:p>
    <w:p w14:paraId="7FAD6C92" w14:textId="77777777" w:rsidR="001B1865" w:rsidRPr="009D3DB4" w:rsidRDefault="001B1865" w:rsidP="009D3DB4">
      <w:pPr>
        <w:numPr>
          <w:ilvl w:val="1"/>
          <w:numId w:val="12"/>
        </w:numPr>
        <w:spacing w:before="240" w:after="200"/>
        <w:ind w:left="992" w:hanging="567"/>
      </w:pPr>
      <w:r w:rsidRPr="009D3DB4">
        <w:rPr>
          <w:rFonts w:eastAsia="Calibri"/>
        </w:rPr>
        <w:t xml:space="preserve">złożoną przez Wykonawcę, który podlega wykluczeniu z postępowania o udzielenie zamówienia publicznego na podstawie art. 7 ust. 1 ustawy z dnia 13 kwietnia 2022 r. o szczególnych rozwiązaniach w zakresie przeciwdziałania wspieraniu agresji na Ukrainę oraz służących ochronie bezpieczeństwa narodowego (Dz.U. </w:t>
      </w:r>
      <w:r w:rsidR="009D3DB4" w:rsidRPr="009D3DB4">
        <w:rPr>
          <w:rFonts w:eastAsia="Calibri"/>
        </w:rPr>
        <w:t xml:space="preserve">2022 r. </w:t>
      </w:r>
      <w:r w:rsidRPr="009D3DB4">
        <w:rPr>
          <w:rFonts w:eastAsia="Calibri"/>
        </w:rPr>
        <w:t>poz. 835).</w:t>
      </w:r>
    </w:p>
    <w:p w14:paraId="3B2B2A34" w14:textId="77777777" w:rsidR="00E160E0" w:rsidRDefault="00C21763" w:rsidP="009D3DB4">
      <w:pPr>
        <w:numPr>
          <w:ilvl w:val="1"/>
          <w:numId w:val="12"/>
        </w:numPr>
        <w:spacing w:before="240" w:after="200"/>
        <w:ind w:left="992" w:hanging="567"/>
      </w:pPr>
      <w:r w:rsidRPr="00FB5C6D">
        <w:t xml:space="preserve">Wykonawca w wyznaczonym terminie nie </w:t>
      </w:r>
      <w:r w:rsidR="00FA2D0D">
        <w:t xml:space="preserve">uzupełni dokumentów albo oświadczeń lub </w:t>
      </w:r>
      <w:r w:rsidR="0064705B">
        <w:t xml:space="preserve">pełnomocnictw lub </w:t>
      </w:r>
      <w:r w:rsidR="00FA2D0D">
        <w:t xml:space="preserve">nie </w:t>
      </w:r>
      <w:r w:rsidRPr="00FB5C6D">
        <w:t xml:space="preserve">wyjaśnił treści oferty lub z treści oferty bądź udzielonych wyjaśnień przez Wykonawcę wynika, że oferta nie spełnia wymagań określonych w </w:t>
      </w:r>
      <w:r w:rsidR="00E160E0">
        <w:t>z</w:t>
      </w:r>
      <w:r w:rsidRPr="00FB5C6D">
        <w:t xml:space="preserve">apytaniu </w:t>
      </w:r>
      <w:r w:rsidR="00E160E0">
        <w:t>o</w:t>
      </w:r>
      <w:r w:rsidRPr="00FB5C6D">
        <w:t>fertowym;</w:t>
      </w:r>
    </w:p>
    <w:p w14:paraId="01FEEED3" w14:textId="77777777" w:rsidR="0064705B" w:rsidRPr="009D3DB4" w:rsidRDefault="0064705B" w:rsidP="009D3DB4">
      <w:pPr>
        <w:numPr>
          <w:ilvl w:val="1"/>
          <w:numId w:val="12"/>
        </w:numPr>
        <w:spacing w:before="240" w:after="200"/>
        <w:ind w:left="992" w:hanging="567"/>
      </w:pPr>
      <w:r w:rsidRPr="009D3DB4">
        <w:rPr>
          <w:szCs w:val="20"/>
        </w:rPr>
        <w:lastRenderedPageBreak/>
        <w:t>jeżeli cena oferty jest rażąco niska lub nie daje rękojmi należytego wykonani</w:t>
      </w:r>
      <w:r w:rsidR="00A30A59" w:rsidRPr="009D3DB4">
        <w:rPr>
          <w:szCs w:val="20"/>
        </w:rPr>
        <w:t xml:space="preserve">a </w:t>
      </w:r>
      <w:r w:rsidR="00CD2311" w:rsidRPr="009D3DB4">
        <w:rPr>
          <w:szCs w:val="20"/>
        </w:rPr>
        <w:t xml:space="preserve">    </w:t>
      </w:r>
      <w:r w:rsidRPr="009D3DB4">
        <w:rPr>
          <w:szCs w:val="20"/>
        </w:rPr>
        <w:t>zamówienia</w:t>
      </w:r>
      <w:r w:rsidR="0043496E" w:rsidRPr="009D3DB4">
        <w:rPr>
          <w:szCs w:val="20"/>
        </w:rPr>
        <w:t>;</w:t>
      </w:r>
    </w:p>
    <w:p w14:paraId="2C1CD7A4" w14:textId="77777777" w:rsidR="00E160E0" w:rsidRPr="009D3DB4" w:rsidRDefault="0064705B" w:rsidP="009D3DB4">
      <w:pPr>
        <w:numPr>
          <w:ilvl w:val="1"/>
          <w:numId w:val="12"/>
        </w:numPr>
        <w:spacing w:before="240" w:after="200"/>
        <w:ind w:left="992" w:hanging="567"/>
      </w:pPr>
      <w:r w:rsidRPr="009D3DB4">
        <w:rPr>
          <w:szCs w:val="20"/>
        </w:rPr>
        <w:t>jeżeli zawiera ona błędy w obliczeniu ceny niestanowiące omyłek rachunkowych</w:t>
      </w:r>
      <w:r w:rsidR="0043496E" w:rsidRPr="009D3DB4">
        <w:rPr>
          <w:szCs w:val="20"/>
        </w:rPr>
        <w:t>;</w:t>
      </w:r>
    </w:p>
    <w:p w14:paraId="698970E4" w14:textId="77777777" w:rsidR="00990A5E" w:rsidRPr="009D3DB4" w:rsidRDefault="00E160E0" w:rsidP="009D3DB4">
      <w:pPr>
        <w:numPr>
          <w:ilvl w:val="1"/>
          <w:numId w:val="12"/>
        </w:numPr>
        <w:spacing w:before="240" w:after="200"/>
        <w:ind w:left="992" w:hanging="567"/>
      </w:pPr>
      <w:r>
        <w:t>j</w:t>
      </w:r>
      <w:r w:rsidR="0064705B" w:rsidRPr="009D3DB4">
        <w:rPr>
          <w:szCs w:val="20"/>
        </w:rPr>
        <w:t>est nieważna na podstawie powszechnie obowiązujących przepisów prawa</w:t>
      </w:r>
      <w:r w:rsidR="00990A5E" w:rsidRPr="009D3DB4">
        <w:rPr>
          <w:szCs w:val="20"/>
        </w:rPr>
        <w:t>;</w:t>
      </w:r>
    </w:p>
    <w:p w14:paraId="58BCC227" w14:textId="77777777" w:rsidR="009D3DB4" w:rsidRPr="009D3DB4" w:rsidRDefault="0064705B" w:rsidP="009D3DB4">
      <w:pPr>
        <w:numPr>
          <w:ilvl w:val="1"/>
          <w:numId w:val="12"/>
        </w:numPr>
        <w:spacing w:before="240" w:after="200"/>
        <w:ind w:left="992" w:hanging="567"/>
      </w:pPr>
      <w:r w:rsidRPr="009D3DB4">
        <w:rPr>
          <w:szCs w:val="20"/>
        </w:rPr>
        <w:t xml:space="preserve">z innych uzasadnionych przyczyn, w szczególności gdy Wykonawca podał </w:t>
      </w:r>
      <w:r w:rsidR="00CD2311" w:rsidRPr="009D3DB4">
        <w:rPr>
          <w:szCs w:val="20"/>
        </w:rPr>
        <w:t xml:space="preserve">  </w:t>
      </w:r>
      <w:r w:rsidRPr="009D3DB4">
        <w:rPr>
          <w:szCs w:val="20"/>
        </w:rPr>
        <w:t xml:space="preserve">nieprawdziwe lub wprowadzające w błąd dane, co mogło mieć wpływ na wynik </w:t>
      </w:r>
      <w:r w:rsidR="00CD2311" w:rsidRPr="009D3DB4">
        <w:rPr>
          <w:szCs w:val="20"/>
        </w:rPr>
        <w:t xml:space="preserve">     </w:t>
      </w:r>
      <w:r w:rsidR="00865D08">
        <w:rPr>
          <w:szCs w:val="20"/>
        </w:rPr>
        <w:t>prowadzonego zapytania</w:t>
      </w:r>
      <w:r w:rsidR="009D3DB4">
        <w:rPr>
          <w:szCs w:val="20"/>
        </w:rPr>
        <w:t>;</w:t>
      </w:r>
    </w:p>
    <w:p w14:paraId="5C713E83" w14:textId="77777777" w:rsidR="001B634B" w:rsidRPr="00105B62" w:rsidRDefault="0064705B" w:rsidP="009D3DB4">
      <w:pPr>
        <w:numPr>
          <w:ilvl w:val="1"/>
          <w:numId w:val="12"/>
        </w:numPr>
        <w:spacing w:before="240" w:after="200"/>
        <w:ind w:left="992" w:hanging="567"/>
      </w:pPr>
      <w:r w:rsidRPr="009D3DB4">
        <w:rPr>
          <w:szCs w:val="20"/>
        </w:rPr>
        <w:t xml:space="preserve"> </w:t>
      </w:r>
      <w:r w:rsidR="00C21763" w:rsidRPr="00A30A59">
        <w:t xml:space="preserve">Wykonawca nie wyraził </w:t>
      </w:r>
      <w:r w:rsidR="00E160E0">
        <w:t xml:space="preserve">pisemnej </w:t>
      </w:r>
      <w:r w:rsidR="00C21763" w:rsidRPr="00A30A59">
        <w:t>zgody na przedłu</w:t>
      </w:r>
      <w:r w:rsidR="00FA2D0D" w:rsidRPr="00A30A59">
        <w:t>żenie terminu związania ofertą.</w:t>
      </w:r>
    </w:p>
    <w:p w14:paraId="7F781A74" w14:textId="77777777" w:rsidR="006D08EC" w:rsidRPr="0043496E" w:rsidRDefault="006D08EC" w:rsidP="00990A5E">
      <w:pPr>
        <w:pStyle w:val="Nagwek1"/>
      </w:pPr>
      <w:r w:rsidRPr="0043496E">
        <w:rPr>
          <w:rStyle w:val="Nagwek1Znak"/>
          <w:b/>
          <w:bCs/>
        </w:rPr>
        <w:t xml:space="preserve">Warunki </w:t>
      </w:r>
      <w:r w:rsidR="00CF4F1F">
        <w:rPr>
          <w:rStyle w:val="Nagwek1Znak"/>
          <w:b/>
          <w:bCs/>
          <w:lang w:val="pl-PL"/>
        </w:rPr>
        <w:t>realizacji zamówienia</w:t>
      </w:r>
      <w:r w:rsidRPr="0043496E">
        <w:rPr>
          <w:rStyle w:val="Nagwek1Znak"/>
          <w:b/>
          <w:bCs/>
        </w:rPr>
        <w:t>:</w:t>
      </w:r>
    </w:p>
    <w:p w14:paraId="3D9BBF70" w14:textId="77777777" w:rsidR="006D08EC" w:rsidRPr="00D81374" w:rsidRDefault="00D81374" w:rsidP="00CF4F1F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240"/>
        <w:ind w:left="426" w:hanging="426"/>
        <w:rPr>
          <w:rFonts w:cs="Calibri"/>
          <w:color w:val="000000"/>
          <w:lang w:eastAsia="ar-SA"/>
        </w:rPr>
      </w:pPr>
      <w:r w:rsidRPr="00D81374">
        <w:rPr>
          <w:rFonts w:cs="Calibri"/>
          <w:color w:val="000000"/>
          <w:lang w:eastAsia="ar-SA"/>
        </w:rPr>
        <w:t xml:space="preserve">Wykonawca zobowiązany jest do </w:t>
      </w:r>
      <w:r w:rsidR="00CF4F1F">
        <w:rPr>
          <w:rFonts w:cs="Calibri"/>
          <w:color w:val="000000"/>
          <w:lang w:eastAsia="ar-SA"/>
        </w:rPr>
        <w:t>realizacji zamówienia na podstawie pisemnego zamówienia złożonego przez Zamawiającego, na warunkach określonych niniejszym zapytaniem, zgodnie ze złożoną przez Wykonawcę ofertą</w:t>
      </w:r>
      <w:r w:rsidR="00865D08">
        <w:rPr>
          <w:rFonts w:cs="Calibri"/>
          <w:color w:val="000000"/>
          <w:lang w:eastAsia="ar-SA"/>
        </w:rPr>
        <w:t>.</w:t>
      </w:r>
    </w:p>
    <w:p w14:paraId="1B0C09BA" w14:textId="77777777" w:rsidR="00E92AB4" w:rsidRPr="00FB5C6D" w:rsidRDefault="00E92AB4" w:rsidP="00990A5E">
      <w:pPr>
        <w:pStyle w:val="Nagwek1"/>
      </w:pPr>
      <w:r w:rsidRPr="00FB5C6D">
        <w:t>Postanowienia końcowe</w:t>
      </w:r>
    </w:p>
    <w:p w14:paraId="37DDD679" w14:textId="77777777" w:rsidR="001C1E9F" w:rsidRPr="00990A5E" w:rsidRDefault="00006D04" w:rsidP="00990A5E">
      <w:pPr>
        <w:numPr>
          <w:ilvl w:val="0"/>
          <w:numId w:val="13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>
        <w:rPr>
          <w:color w:val="000000"/>
        </w:rPr>
        <w:t>Niniejsze z</w:t>
      </w:r>
      <w:r w:rsidR="00E92AB4" w:rsidRPr="00FB5C6D">
        <w:rPr>
          <w:color w:val="000000"/>
        </w:rPr>
        <w:t xml:space="preserve">apytanie </w:t>
      </w:r>
      <w:r>
        <w:rPr>
          <w:color w:val="000000"/>
        </w:rPr>
        <w:t>o</w:t>
      </w:r>
      <w:r w:rsidR="00E92AB4" w:rsidRPr="00FB5C6D">
        <w:rPr>
          <w:color w:val="000000"/>
        </w:rPr>
        <w:t xml:space="preserve">fertowe nie stanowi oferty w rozumieniu art. 66 Kodeksu cywilnego oraz nie stanowi podstaw do roszczeń dotyczących </w:t>
      </w:r>
      <w:r w:rsidR="00CF4F1F">
        <w:rPr>
          <w:color w:val="000000"/>
        </w:rPr>
        <w:t>złożenia zamówienia przez Zamawiającego</w:t>
      </w:r>
      <w:r w:rsidR="00E92AB4" w:rsidRPr="00FB5C6D">
        <w:rPr>
          <w:color w:val="000000"/>
        </w:rPr>
        <w:t>. Złożenie zapytania ofertowego, jak też otrzymanie w jego wyniku oferty nie jest równoznaczne z</w:t>
      </w:r>
      <w:r w:rsidR="00E815EE">
        <w:rPr>
          <w:color w:val="000000"/>
        </w:rPr>
        <w:t> </w:t>
      </w:r>
      <w:r w:rsidR="00E92AB4" w:rsidRPr="00FB5C6D">
        <w:rPr>
          <w:color w:val="000000"/>
        </w:rPr>
        <w:t xml:space="preserve">udzieleniem zamówienia przez PFRON (nie rodzi skutków w postaci </w:t>
      </w:r>
      <w:r w:rsidR="00CF4F1F">
        <w:rPr>
          <w:color w:val="000000"/>
        </w:rPr>
        <w:t>zlecenia realizacji zamówienia</w:t>
      </w:r>
      <w:r w:rsidR="00E92AB4" w:rsidRPr="00FB5C6D">
        <w:rPr>
          <w:color w:val="000000"/>
        </w:rPr>
        <w:t>).</w:t>
      </w:r>
    </w:p>
    <w:p w14:paraId="5479B8BF" w14:textId="77777777" w:rsidR="000629DE" w:rsidRPr="001C1E9F" w:rsidRDefault="00E92AB4" w:rsidP="00990A5E">
      <w:pPr>
        <w:numPr>
          <w:ilvl w:val="0"/>
          <w:numId w:val="13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000629DE">
        <w:rPr>
          <w:color w:val="000000"/>
        </w:rPr>
        <w:t xml:space="preserve">Zamawiający zastrzega sobie możliwość </w:t>
      </w:r>
      <w:r w:rsidR="00CF4F1F">
        <w:rPr>
          <w:color w:val="000000"/>
        </w:rPr>
        <w:t>niełożenia zamówienia</w:t>
      </w:r>
      <w:r w:rsidRPr="000629DE">
        <w:rPr>
          <w:color w:val="000000"/>
        </w:rPr>
        <w:t xml:space="preserve"> bez podania uzasadnienia</w:t>
      </w:r>
      <w:r w:rsidR="000629DE" w:rsidRPr="000629DE">
        <w:rPr>
          <w:color w:val="000000"/>
        </w:rPr>
        <w:t xml:space="preserve"> zmiany decyzji.</w:t>
      </w:r>
    </w:p>
    <w:p w14:paraId="5CB15A97" w14:textId="77777777" w:rsidR="00E92AB4" w:rsidRPr="00FB5C6D" w:rsidRDefault="00E92AB4" w:rsidP="00990A5E">
      <w:pPr>
        <w:numPr>
          <w:ilvl w:val="0"/>
          <w:numId w:val="13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00FB5C6D">
        <w:rPr>
          <w:color w:val="000000"/>
        </w:rPr>
        <w:t>Zamawiający zastrzega sobie możliwość unieważnienia postępowania o udzielenie zamówienia w szczególności gdy:</w:t>
      </w:r>
    </w:p>
    <w:p w14:paraId="1AED3F94" w14:textId="77777777" w:rsidR="00E92AB4" w:rsidRPr="00FB5C6D" w:rsidRDefault="00E92AB4" w:rsidP="00990A5E">
      <w:pPr>
        <w:numPr>
          <w:ilvl w:val="1"/>
          <w:numId w:val="13"/>
        </w:numPr>
        <w:autoSpaceDE w:val="0"/>
        <w:autoSpaceDN w:val="0"/>
        <w:adjustRightInd w:val="0"/>
        <w:spacing w:before="120" w:after="120"/>
        <w:ind w:left="1134" w:hanging="708"/>
        <w:rPr>
          <w:color w:val="000000"/>
        </w:rPr>
      </w:pPr>
      <w:r w:rsidRPr="00FB5C6D">
        <w:rPr>
          <w:color w:val="000000"/>
        </w:rPr>
        <w:t>nie złożono żadnej of</w:t>
      </w:r>
      <w:r w:rsidR="009C2DE4" w:rsidRPr="00FB5C6D">
        <w:rPr>
          <w:color w:val="000000"/>
        </w:rPr>
        <w:t>erty niepodlegającej odrzuceniu;</w:t>
      </w:r>
    </w:p>
    <w:p w14:paraId="1AACD9C0" w14:textId="77777777" w:rsidR="00E92AB4" w:rsidRPr="009F2746" w:rsidRDefault="00E92AB4" w:rsidP="00990A5E">
      <w:pPr>
        <w:numPr>
          <w:ilvl w:val="1"/>
          <w:numId w:val="13"/>
        </w:numPr>
        <w:autoSpaceDE w:val="0"/>
        <w:autoSpaceDN w:val="0"/>
        <w:adjustRightInd w:val="0"/>
        <w:spacing w:before="120" w:after="120"/>
        <w:ind w:left="1134" w:hanging="708"/>
        <w:rPr>
          <w:color w:val="000000"/>
        </w:rPr>
      </w:pPr>
      <w:r w:rsidRPr="009F2746">
        <w:rPr>
          <w:color w:val="000000"/>
        </w:rPr>
        <w:t>jeżeli postępowanie jest obarczone wadą</w:t>
      </w:r>
      <w:r w:rsidR="009C2DE4" w:rsidRPr="009F2746">
        <w:rPr>
          <w:color w:val="000000"/>
        </w:rPr>
        <w:t>;</w:t>
      </w:r>
    </w:p>
    <w:p w14:paraId="742A4B13" w14:textId="77777777" w:rsidR="00E92AB4" w:rsidRPr="00990A5E" w:rsidRDefault="00E92AB4" w:rsidP="00990A5E">
      <w:pPr>
        <w:numPr>
          <w:ilvl w:val="1"/>
          <w:numId w:val="13"/>
        </w:numPr>
        <w:autoSpaceDE w:val="0"/>
        <w:autoSpaceDN w:val="0"/>
        <w:adjustRightInd w:val="0"/>
        <w:spacing w:before="120" w:after="120"/>
        <w:ind w:left="1134" w:hanging="708"/>
        <w:rPr>
          <w:color w:val="000000"/>
        </w:rPr>
      </w:pPr>
      <w:r w:rsidRPr="009F2746">
        <w:rPr>
          <w:color w:val="000000"/>
        </w:rPr>
        <w:t>udzielenie zamówienia nie leży w interesie publicznym lub interesie Zamawiaj</w:t>
      </w:r>
      <w:r w:rsidR="009C2DE4" w:rsidRPr="009F2746">
        <w:rPr>
          <w:color w:val="000000"/>
        </w:rPr>
        <w:t>ącego</w:t>
      </w:r>
      <w:r w:rsidR="009C2DE4" w:rsidRPr="00990A5E">
        <w:rPr>
          <w:color w:val="000000"/>
        </w:rPr>
        <w:t>.</w:t>
      </w:r>
    </w:p>
    <w:p w14:paraId="158F1E2D" w14:textId="77777777" w:rsidR="00E92AB4" w:rsidRPr="00990A5E" w:rsidRDefault="009E007C" w:rsidP="00990A5E">
      <w:pPr>
        <w:numPr>
          <w:ilvl w:val="0"/>
          <w:numId w:val="13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009F2746">
        <w:rPr>
          <w:color w:val="000000"/>
        </w:rPr>
        <w:t xml:space="preserve">Zapytanie nie jest postępowaniem o udzielenie zamówienia w rozumieniu przepisów </w:t>
      </w:r>
      <w:r w:rsidRPr="00990A5E">
        <w:rPr>
          <w:color w:val="000000"/>
        </w:rPr>
        <w:t xml:space="preserve">Prawa zamówień publicznych oraz nie kształtuje zobowiązania PFRON do przyjęcia którejkolwiek z ofert. </w:t>
      </w:r>
      <w:r w:rsidR="00E92AB4" w:rsidRPr="00990A5E">
        <w:rPr>
          <w:color w:val="000000"/>
        </w:rPr>
        <w:t>Zamawiający zastrzega sobie prawo unieważnienia przedmiotowego postępowania na każdym etapie bez podania przyczyny unieważnienia.</w:t>
      </w:r>
    </w:p>
    <w:p w14:paraId="2E856B02" w14:textId="77777777" w:rsidR="00E92AB4" w:rsidRPr="009F2746" w:rsidRDefault="00E92AB4" w:rsidP="00990A5E">
      <w:pPr>
        <w:numPr>
          <w:ilvl w:val="0"/>
          <w:numId w:val="13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009F2746">
        <w:rPr>
          <w:color w:val="000000"/>
        </w:rPr>
        <w:t>W przypadku unieważnienia postępowania, Zamawiający nie ponosi kosztów przygotowania i złożenia oferty.</w:t>
      </w:r>
    </w:p>
    <w:p w14:paraId="4F66EA37" w14:textId="77777777" w:rsidR="00E92AB4" w:rsidRPr="00FB5C6D" w:rsidRDefault="00E92AB4" w:rsidP="00990A5E">
      <w:pPr>
        <w:numPr>
          <w:ilvl w:val="0"/>
          <w:numId w:val="13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00FB5C6D">
        <w:rPr>
          <w:color w:val="000000"/>
        </w:rPr>
        <w:lastRenderedPageBreak/>
        <w:t xml:space="preserve">Do niniejszego postępowania nie mają zastosowania środki ochrony prawnej, o których mowa w </w:t>
      </w:r>
      <w:r w:rsidR="00006D04">
        <w:rPr>
          <w:color w:val="000000"/>
        </w:rPr>
        <w:t xml:space="preserve">ustawie </w:t>
      </w:r>
      <w:proofErr w:type="spellStart"/>
      <w:r w:rsidR="00006D04">
        <w:rPr>
          <w:color w:val="000000"/>
        </w:rPr>
        <w:t>Pzp</w:t>
      </w:r>
      <w:proofErr w:type="spellEnd"/>
      <w:r w:rsidRPr="00FB5C6D">
        <w:rPr>
          <w:color w:val="000000"/>
        </w:rPr>
        <w:t>.</w:t>
      </w:r>
    </w:p>
    <w:p w14:paraId="3A342C8D" w14:textId="77777777" w:rsidR="002D3BFA" w:rsidRPr="002D3BFA" w:rsidRDefault="002D3BFA" w:rsidP="00990A5E">
      <w:pPr>
        <w:numPr>
          <w:ilvl w:val="0"/>
          <w:numId w:val="13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>
        <w:rPr>
          <w:color w:val="000000"/>
        </w:rPr>
        <w:t xml:space="preserve">W przypadku, gdy wybrany Wykonawca odstąpi od </w:t>
      </w:r>
      <w:r w:rsidR="00CF4F1F">
        <w:rPr>
          <w:color w:val="000000"/>
        </w:rPr>
        <w:t>realizacji zamówienia</w:t>
      </w:r>
      <w:r>
        <w:rPr>
          <w:color w:val="000000"/>
        </w:rPr>
        <w:t xml:space="preserve">, Zamawiający </w:t>
      </w:r>
      <w:r w:rsidR="00CF4F1F">
        <w:rPr>
          <w:color w:val="000000"/>
        </w:rPr>
        <w:t xml:space="preserve">zleci realizację zamówienia </w:t>
      </w:r>
      <w:r>
        <w:rPr>
          <w:color w:val="000000"/>
        </w:rPr>
        <w:t>kolejn</w:t>
      </w:r>
      <w:r w:rsidR="00CF4F1F">
        <w:rPr>
          <w:color w:val="000000"/>
        </w:rPr>
        <w:t>emu</w:t>
      </w:r>
      <w:r>
        <w:rPr>
          <w:color w:val="000000"/>
        </w:rPr>
        <w:t xml:space="preserve"> Wykonawc</w:t>
      </w:r>
      <w:r w:rsidR="00CF4F1F">
        <w:rPr>
          <w:color w:val="000000"/>
        </w:rPr>
        <w:t>y</w:t>
      </w:r>
      <w:r w:rsidR="00C87C7D">
        <w:rPr>
          <w:color w:val="000000"/>
        </w:rPr>
        <w:t xml:space="preserve">, który w niniejszym postępowaniu o udzielenie zamówienia publicznego uzyska kolejną </w:t>
      </w:r>
      <w:r w:rsidR="0023361F">
        <w:rPr>
          <w:color w:val="000000"/>
        </w:rPr>
        <w:t>najniższą</w:t>
      </w:r>
      <w:r w:rsidR="00C87C7D">
        <w:rPr>
          <w:color w:val="000000"/>
        </w:rPr>
        <w:t xml:space="preserve"> </w:t>
      </w:r>
      <w:r w:rsidR="0023361F">
        <w:rPr>
          <w:color w:val="000000"/>
        </w:rPr>
        <w:t xml:space="preserve">cenę </w:t>
      </w:r>
      <w:r w:rsidR="00CF4F1F">
        <w:rPr>
          <w:color w:val="000000"/>
        </w:rPr>
        <w:t xml:space="preserve">łączną </w:t>
      </w:r>
      <w:r w:rsidR="0023361F">
        <w:rPr>
          <w:color w:val="000000"/>
        </w:rPr>
        <w:t>brutto</w:t>
      </w:r>
      <w:r w:rsidR="00C87C7D">
        <w:rPr>
          <w:color w:val="000000"/>
        </w:rPr>
        <w:t xml:space="preserve"> z zastrzeżeniem okoliczności, o których mowa w punkcie  3-5 </w:t>
      </w:r>
      <w:r w:rsidR="0023361F">
        <w:rPr>
          <w:color w:val="000000"/>
        </w:rPr>
        <w:t>niniejszego Rozdziału</w:t>
      </w:r>
      <w:r w:rsidR="00C87C7D">
        <w:rPr>
          <w:color w:val="000000"/>
        </w:rPr>
        <w:t>.</w:t>
      </w:r>
    </w:p>
    <w:p w14:paraId="7E9DFEA0" w14:textId="77777777" w:rsidR="00CF131C" w:rsidRPr="00FB5C6D" w:rsidRDefault="00CF131C" w:rsidP="00990A5E">
      <w:pPr>
        <w:numPr>
          <w:ilvl w:val="0"/>
          <w:numId w:val="13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00FB5C6D">
        <w:t>Wykonawca może powierzyć wykonanie części zamówienia podwykonawcy.</w:t>
      </w:r>
    </w:p>
    <w:p w14:paraId="0E3E456D" w14:textId="77777777" w:rsidR="00006D04" w:rsidRPr="002D3BFA" w:rsidRDefault="00FE4FD1" w:rsidP="00990A5E">
      <w:pPr>
        <w:numPr>
          <w:ilvl w:val="0"/>
          <w:numId w:val="13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 w:rsidRPr="00FB5C6D">
        <w:t xml:space="preserve">Powierzenie wykonania części zamówienia podwykonawcom nie zwalnia Wykonawcy </w:t>
      </w:r>
      <w:r w:rsidRPr="00FB5C6D">
        <w:br/>
        <w:t>z odpowiedzialności za należyte wykonanie zamówienia</w:t>
      </w:r>
      <w:r w:rsidR="002D3BFA">
        <w:t>.</w:t>
      </w:r>
    </w:p>
    <w:p w14:paraId="05FA1F79" w14:textId="77777777" w:rsidR="002D3BFA" w:rsidRPr="00006D04" w:rsidRDefault="002D3BFA" w:rsidP="00990A5E">
      <w:pPr>
        <w:numPr>
          <w:ilvl w:val="0"/>
          <w:numId w:val="13"/>
        </w:numPr>
        <w:autoSpaceDE w:val="0"/>
        <w:autoSpaceDN w:val="0"/>
        <w:adjustRightInd w:val="0"/>
        <w:spacing w:before="120" w:after="120"/>
        <w:ind w:left="426" w:hanging="426"/>
        <w:rPr>
          <w:color w:val="000000"/>
        </w:rPr>
      </w:pPr>
      <w:r>
        <w:t>Z</w:t>
      </w:r>
      <w:r w:rsidR="00C87C7D">
        <w:t>amawiający na wniosek Wykonawcy, który złożył ofertę w niniejszym postępowaniu, udostępni wnioskodawcy protokół postępowania o udzielenie zamówienia, z wyłączeniem części ofert stanowiących tajemnicę przedsiębiorstwa.</w:t>
      </w:r>
    </w:p>
    <w:p w14:paraId="67961343" w14:textId="77777777" w:rsidR="00006D04" w:rsidRPr="00006D04" w:rsidRDefault="00006D04" w:rsidP="00990A5E">
      <w:pPr>
        <w:pStyle w:val="Nagwek1"/>
        <w:spacing w:before="0"/>
        <w:ind w:left="714" w:hanging="357"/>
      </w:pPr>
      <w:r w:rsidRPr="00006D04">
        <w:t>Informacje o przetwarzaniu danych osobowych przez Państwowy Fundusz Rehabilitacji Osób Niepełnosprawnych</w:t>
      </w:r>
    </w:p>
    <w:p w14:paraId="036DD4EC" w14:textId="77777777" w:rsidR="00006D04" w:rsidRPr="00C00661" w:rsidRDefault="00006D04" w:rsidP="00990A5E">
      <w:pPr>
        <w:pStyle w:val="Akapitzlist"/>
        <w:spacing w:before="240" w:after="0"/>
        <w:ind w:left="0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 xml:space="preserve"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1), dalej „RODO”, w związku z </w:t>
      </w:r>
      <w:r w:rsidR="000629DE" w:rsidRPr="00C00661">
        <w:rPr>
          <w:rFonts w:cs="Calibri"/>
          <w:sz w:val="24"/>
          <w:szCs w:val="24"/>
          <w:lang w:val="pl-PL"/>
        </w:rPr>
        <w:t xml:space="preserve">niniejszym </w:t>
      </w:r>
      <w:r w:rsidRPr="00C00661">
        <w:rPr>
          <w:rFonts w:cs="Calibri"/>
          <w:sz w:val="24"/>
          <w:szCs w:val="24"/>
          <w:lang w:val="pl-PL"/>
        </w:rPr>
        <w:t>z</w:t>
      </w:r>
      <w:r w:rsidRPr="00C00661">
        <w:rPr>
          <w:rFonts w:cs="Calibri"/>
          <w:sz w:val="24"/>
          <w:szCs w:val="24"/>
        </w:rPr>
        <w:t xml:space="preserve">apytaniem </w:t>
      </w:r>
      <w:r w:rsidRPr="00C00661">
        <w:rPr>
          <w:rFonts w:cs="Calibri"/>
          <w:sz w:val="24"/>
          <w:szCs w:val="24"/>
          <w:lang w:val="pl-PL"/>
        </w:rPr>
        <w:t>o</w:t>
      </w:r>
      <w:r w:rsidRPr="00C00661">
        <w:rPr>
          <w:rFonts w:cs="Calibri"/>
          <w:sz w:val="24"/>
          <w:szCs w:val="24"/>
        </w:rPr>
        <w:t>fertowym Zamawiający przekazuje poniżej informacje dotyczące przetwarzania danych osobowych.</w:t>
      </w:r>
    </w:p>
    <w:p w14:paraId="278E2492" w14:textId="77777777" w:rsidR="00006D04" w:rsidRPr="00006D04" w:rsidRDefault="00006D04" w:rsidP="00990A5E">
      <w:pPr>
        <w:pStyle w:val="Nagwek2"/>
      </w:pPr>
      <w:r w:rsidRPr="00006D04">
        <w:t>Tożsamość administratora</w:t>
      </w:r>
    </w:p>
    <w:p w14:paraId="131DCFC8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Administratorem danych osobowych jest Państwowy Fundusz Rehabilitacji Osób Niepełnosprawnych (PFRON) z siedzibą w Warszawie (00-828), przy al. Jana Pawła II 13.</w:t>
      </w:r>
    </w:p>
    <w:p w14:paraId="79B8DDDB" w14:textId="77777777" w:rsidR="00006D04" w:rsidRPr="00006D04" w:rsidRDefault="00006D04" w:rsidP="00990A5E">
      <w:pPr>
        <w:pStyle w:val="Nagwek2"/>
      </w:pPr>
      <w:r w:rsidRPr="00006D04">
        <w:t>Dane kontaktowe administratora</w:t>
      </w:r>
    </w:p>
    <w:p w14:paraId="44240F39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 xml:space="preserve">Z administratorem można skontaktować się poprzez adres e-mail: </w:t>
      </w:r>
      <w:hyperlink r:id="rId15" w:history="1">
        <w:r w:rsidRPr="00C00661">
          <w:rPr>
            <w:rStyle w:val="Hipercze"/>
            <w:rFonts w:cs="Calibri"/>
            <w:color w:val="auto"/>
          </w:rPr>
          <w:t>kancelaria@pfron.org.pl</w:t>
        </w:r>
      </w:hyperlink>
      <w:r w:rsidRPr="00C00661">
        <w:rPr>
          <w:rFonts w:cs="Calibri"/>
        </w:rPr>
        <w:t>, telefonicznie pod numerem +48 22 50 55 500 lub pisemnie na adres siedziby administratora.</w:t>
      </w:r>
    </w:p>
    <w:p w14:paraId="3668D081" w14:textId="77777777" w:rsidR="00006D04" w:rsidRPr="00006D04" w:rsidRDefault="00006D04" w:rsidP="00990A5E">
      <w:pPr>
        <w:pStyle w:val="Nagwek2"/>
      </w:pPr>
      <w:r w:rsidRPr="00006D04">
        <w:t>Dane kontaktowe inspektora ochrony danych</w:t>
      </w:r>
    </w:p>
    <w:p w14:paraId="6E13B3AF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Administrator wyznaczył inspektora ochrony danych, z którym można skontaktować się poprzez</w:t>
      </w:r>
      <w:r w:rsidR="000629DE" w:rsidRPr="00C00661">
        <w:rPr>
          <w:rFonts w:cs="Calibri"/>
        </w:rPr>
        <w:t xml:space="preserve"> </w:t>
      </w:r>
      <w:r w:rsidRPr="00C00661">
        <w:rPr>
          <w:rFonts w:cs="Calibri"/>
        </w:rPr>
        <w:t xml:space="preserve">e-mail: </w:t>
      </w:r>
      <w:hyperlink r:id="rId16" w:history="1">
        <w:r w:rsidRPr="00C00661">
          <w:rPr>
            <w:rStyle w:val="Hipercze"/>
            <w:rFonts w:cs="Calibri"/>
            <w:color w:val="auto"/>
          </w:rPr>
          <w:t>iod@pfron.org.pl</w:t>
        </w:r>
      </w:hyperlink>
      <w:r w:rsidRPr="00C00661">
        <w:rPr>
          <w:rFonts w:cs="Calibri"/>
        </w:rPr>
        <w:t xml:space="preserve"> we wszystkich sprawach dotyczących przetwarzania danych osobowych oraz korzystania z praw związanych z przetwarzaniem.</w:t>
      </w:r>
    </w:p>
    <w:p w14:paraId="04E14414" w14:textId="77777777" w:rsidR="00006D04" w:rsidRPr="00006D04" w:rsidRDefault="00006D04" w:rsidP="00990A5E">
      <w:pPr>
        <w:pStyle w:val="Nagwek2"/>
      </w:pPr>
      <w:r w:rsidRPr="00006D04">
        <w:t>Cele przetwarzania</w:t>
      </w:r>
    </w:p>
    <w:p w14:paraId="50FD5E59" w14:textId="77777777" w:rsidR="00006D04" w:rsidRPr="00C00661" w:rsidRDefault="00006D04" w:rsidP="00990A5E">
      <w:pPr>
        <w:rPr>
          <w:rFonts w:cs="Calibri"/>
          <w:iCs/>
        </w:rPr>
      </w:pPr>
      <w:r w:rsidRPr="00C00661">
        <w:rPr>
          <w:rFonts w:cs="Calibri"/>
          <w:iCs/>
        </w:rPr>
        <w:t xml:space="preserve">Celem przetwarzania danych osobowych jest przeprowadzenie </w:t>
      </w:r>
      <w:r w:rsidR="000629DE" w:rsidRPr="00C00661">
        <w:rPr>
          <w:rFonts w:cs="Calibri"/>
          <w:iCs/>
        </w:rPr>
        <w:t>z</w:t>
      </w:r>
      <w:r w:rsidRPr="00C00661">
        <w:rPr>
          <w:rFonts w:cs="Calibri"/>
          <w:iCs/>
        </w:rPr>
        <w:t xml:space="preserve">apytania </w:t>
      </w:r>
      <w:r w:rsidR="000629DE" w:rsidRPr="00C00661">
        <w:rPr>
          <w:rFonts w:cs="Calibri"/>
          <w:iCs/>
        </w:rPr>
        <w:t>o</w:t>
      </w:r>
      <w:r w:rsidRPr="00C00661">
        <w:rPr>
          <w:rFonts w:cs="Calibri"/>
          <w:iCs/>
        </w:rPr>
        <w:t>fertowego oraz archiwizacja dokumentacji zgromadzonej w jego wyniku. Dane osobowe mogą być przetwarzane w celu realizacji przez administratora jego uzasadnionego interesu, w tym ustalenia, dochodzenia lub obrony roszczeń.</w:t>
      </w:r>
    </w:p>
    <w:p w14:paraId="2319672F" w14:textId="77777777" w:rsidR="00006D04" w:rsidRPr="00006D04" w:rsidRDefault="00006D04" w:rsidP="00990A5E">
      <w:pPr>
        <w:pStyle w:val="Nagwek2"/>
      </w:pPr>
      <w:r w:rsidRPr="00006D04">
        <w:lastRenderedPageBreak/>
        <w:t>Podstawa prawna przetwarzania</w:t>
      </w:r>
    </w:p>
    <w:p w14:paraId="20982A4D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</w:t>
      </w:r>
    </w:p>
    <w:p w14:paraId="089B969B" w14:textId="77777777" w:rsidR="00006D04" w:rsidRPr="00006D04" w:rsidRDefault="00006D04" w:rsidP="00990A5E">
      <w:pPr>
        <w:pStyle w:val="Nagwek2"/>
      </w:pPr>
      <w:r w:rsidRPr="00006D04">
        <w:t>Źródło danych osobowych</w:t>
      </w:r>
    </w:p>
    <w:p w14:paraId="53ED687D" w14:textId="77777777" w:rsidR="00006D04" w:rsidRPr="00C00661" w:rsidRDefault="00006D04" w:rsidP="00990A5E">
      <w:pPr>
        <w:pStyle w:val="Akapitzlist"/>
        <w:spacing w:after="0"/>
        <w:ind w:left="0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 xml:space="preserve">Administrator może pozyskiwać dane osobowe przedstawicieli </w:t>
      </w:r>
      <w:r w:rsidR="000629DE" w:rsidRPr="00C00661">
        <w:rPr>
          <w:rFonts w:cs="Calibri"/>
          <w:sz w:val="24"/>
          <w:szCs w:val="24"/>
          <w:lang w:val="pl-PL"/>
        </w:rPr>
        <w:t>Wykonawcy</w:t>
      </w:r>
      <w:r w:rsidRPr="00C00661">
        <w:rPr>
          <w:rFonts w:cs="Calibri"/>
          <w:sz w:val="24"/>
          <w:szCs w:val="24"/>
        </w:rPr>
        <w:t xml:space="preserve"> za jego pośrednictwem.</w:t>
      </w:r>
    </w:p>
    <w:p w14:paraId="55CE5561" w14:textId="77777777" w:rsidR="00006D04" w:rsidRPr="00006D04" w:rsidRDefault="00006D04" w:rsidP="00990A5E">
      <w:pPr>
        <w:pStyle w:val="Nagwek2"/>
      </w:pPr>
      <w:r w:rsidRPr="00006D04">
        <w:t>Kategorie danych osobowych</w:t>
      </w:r>
    </w:p>
    <w:p w14:paraId="67AE5F80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 xml:space="preserve">Zakres danych dotyczących przedstawicieli </w:t>
      </w:r>
      <w:r w:rsidR="000629DE" w:rsidRPr="00C00661">
        <w:rPr>
          <w:rFonts w:cs="Calibri"/>
        </w:rPr>
        <w:t>Wykonawcy</w:t>
      </w:r>
      <w:r w:rsidRPr="00C00661">
        <w:rPr>
          <w:rFonts w:cs="Calibri"/>
        </w:rPr>
        <w:t xml:space="preserve"> obejmuje dane osobowe przedstawione w ofercie, w szczególności imię, nazwisko, stanowisko, adres poczty elektronicznej lub numer telefonu.</w:t>
      </w:r>
    </w:p>
    <w:p w14:paraId="2792959B" w14:textId="77777777" w:rsidR="00006D04" w:rsidRPr="00006D04" w:rsidRDefault="00006D04" w:rsidP="00990A5E">
      <w:pPr>
        <w:pStyle w:val="Nagwek2"/>
      </w:pPr>
      <w:r w:rsidRPr="00006D04">
        <w:t>Okres, przez który dane będą przetwarzane</w:t>
      </w:r>
    </w:p>
    <w:p w14:paraId="3D82288F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Dane osobowe będą przetwarzane przez okres niezbędny do realizacji celu przetwarzania, zgodnie z zasadami archiwizacji dokumentacji obowiązującymi u administratora.</w:t>
      </w:r>
    </w:p>
    <w:p w14:paraId="455ADA34" w14:textId="77777777" w:rsidR="00006D04" w:rsidRPr="00006D04" w:rsidRDefault="00006D04" w:rsidP="00990A5E">
      <w:pPr>
        <w:pStyle w:val="Nagwek2"/>
      </w:pPr>
      <w:r w:rsidRPr="00006D04">
        <w:t>Podmioty, którym będą udostępniane dane osobowe</w:t>
      </w:r>
    </w:p>
    <w:p w14:paraId="4971D814" w14:textId="77777777" w:rsidR="00006D04" w:rsidRPr="00C00661" w:rsidRDefault="00006D04" w:rsidP="00990A5E">
      <w:pPr>
        <w:rPr>
          <w:rFonts w:cs="Calibri"/>
          <w:iCs/>
        </w:rPr>
      </w:pPr>
      <w:r w:rsidRPr="00C00661">
        <w:rPr>
          <w:rFonts w:cs="Calibri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C00661">
        <w:rPr>
          <w:rFonts w:cs="Calibri"/>
          <w:iCs/>
        </w:rPr>
        <w:t>Dane osobowe mogą być udostępniane przez administratora podmiotom uprawnionym do ich otrzymania na mocy obowiązujących przepisów, np. organom publicznym.</w:t>
      </w:r>
    </w:p>
    <w:p w14:paraId="2F7B5347" w14:textId="77777777" w:rsidR="000629DE" w:rsidRPr="000629DE" w:rsidRDefault="000629DE" w:rsidP="00990A5E">
      <w:pPr>
        <w:widowControl w:val="0"/>
        <w:suppressAutoHyphens/>
        <w:spacing w:before="120" w:after="120"/>
        <w:rPr>
          <w:rFonts w:eastAsia="Calibri" w:cs="Calibri"/>
          <w:iCs/>
          <w:color w:val="000000"/>
        </w:rPr>
      </w:pPr>
      <w:r w:rsidRPr="000629DE">
        <w:rPr>
          <w:rFonts w:eastAsia="Calibri" w:cs="Calibri"/>
          <w:bCs/>
          <w:iCs/>
          <w:color w:val="000000"/>
          <w:lang w:val="it-IT"/>
        </w:rPr>
        <w:t xml:space="preserve">Z uwagi na współfinansowanie zamówienia ze środków Europejskiego Funduszu Rozwoju Regionalnego odbiorcą Pani/Pana danych osobowych może być również Instytucja Zarządzająca POPC, Instytucja Kontrolujaca, </w:t>
      </w:r>
      <w:r w:rsidRPr="000629DE">
        <w:rPr>
          <w:rFonts w:eastAsia="Calibri" w:cs="Calibri"/>
          <w:iCs/>
          <w:color w:val="000000"/>
        </w:rPr>
        <w:t>Instytucja Pośrednicząca, Komisja Europejska lub inne instytucje uprawnione do przeprowadzania kontroli Projektu</w:t>
      </w:r>
    </w:p>
    <w:p w14:paraId="2936A6BB" w14:textId="77777777" w:rsidR="00006D04" w:rsidRPr="00006D04" w:rsidRDefault="00006D04" w:rsidP="00990A5E">
      <w:pPr>
        <w:pStyle w:val="Nagwek2"/>
      </w:pPr>
      <w:r w:rsidRPr="00006D04">
        <w:t>Prawa podmiotów danych</w:t>
      </w:r>
    </w:p>
    <w:p w14:paraId="30A728E7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Osobom fizycznym, których dotyczą dane osobowe przetwarzane przez administratora, przysługuje prawo:</w:t>
      </w:r>
    </w:p>
    <w:p w14:paraId="17D8FF03" w14:textId="77777777" w:rsidR="00006D04" w:rsidRPr="00C00661" w:rsidRDefault="00006D04" w:rsidP="00990A5E">
      <w:pPr>
        <w:pStyle w:val="Akapitzlist"/>
        <w:numPr>
          <w:ilvl w:val="0"/>
          <w:numId w:val="34"/>
        </w:numPr>
        <w:spacing w:after="0"/>
        <w:ind w:left="714" w:hanging="357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>na podstawie art. 15 RODO – prawo dostępu do danych osobowych i uzyskania ich kopii;</w:t>
      </w:r>
    </w:p>
    <w:p w14:paraId="7ABBC870" w14:textId="77777777" w:rsidR="00006D04" w:rsidRPr="00C00661" w:rsidRDefault="00006D04" w:rsidP="00990A5E">
      <w:pPr>
        <w:pStyle w:val="Akapitzlist"/>
        <w:numPr>
          <w:ilvl w:val="0"/>
          <w:numId w:val="34"/>
        </w:numPr>
        <w:spacing w:after="0"/>
        <w:ind w:left="714" w:hanging="357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>na podstawie art. 16 RODO – prawo do sprostowania i uzupełnienia danych osobowych;</w:t>
      </w:r>
    </w:p>
    <w:p w14:paraId="1105734A" w14:textId="77777777" w:rsidR="00006D04" w:rsidRPr="00C00661" w:rsidRDefault="00006D04" w:rsidP="00990A5E">
      <w:pPr>
        <w:pStyle w:val="Akapitzlist"/>
        <w:numPr>
          <w:ilvl w:val="0"/>
          <w:numId w:val="34"/>
        </w:numPr>
        <w:spacing w:after="0"/>
        <w:ind w:left="714" w:hanging="357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1924A870" w14:textId="77777777" w:rsidR="00006D04" w:rsidRPr="00C00661" w:rsidRDefault="00006D04" w:rsidP="00990A5E">
      <w:pPr>
        <w:pStyle w:val="Akapitzlist"/>
        <w:numPr>
          <w:ilvl w:val="0"/>
          <w:numId w:val="34"/>
        </w:numPr>
        <w:spacing w:after="0"/>
        <w:ind w:left="714" w:hanging="357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>na podstawie art. 18 RODO – prawo żądania od administratora ograniczenia przetwarzania danych;</w:t>
      </w:r>
    </w:p>
    <w:p w14:paraId="2E5EA043" w14:textId="77777777" w:rsidR="00006D04" w:rsidRPr="00C00661" w:rsidRDefault="00006D04" w:rsidP="00990A5E">
      <w:pPr>
        <w:pStyle w:val="Akapitzlist"/>
        <w:numPr>
          <w:ilvl w:val="0"/>
          <w:numId w:val="34"/>
        </w:numPr>
        <w:spacing w:after="0"/>
        <w:ind w:left="714" w:hanging="357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7F37006E" w14:textId="77777777" w:rsidR="00006D04" w:rsidRPr="00006D04" w:rsidRDefault="00006D04" w:rsidP="00990A5E">
      <w:pPr>
        <w:pStyle w:val="Nagwek2"/>
      </w:pPr>
      <w:r w:rsidRPr="00006D04">
        <w:lastRenderedPageBreak/>
        <w:t>Prawo wniesienia skargi do organu nadzorczego</w:t>
      </w:r>
    </w:p>
    <w:p w14:paraId="7C1870D9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Osobom fizycznym, których dotyczą dane osobowe przetwarzane przez administratora, przysługuje prawo wniesienia skargi do organu nadzorczego, tj. Prezesa Urzędu Ochrony Danych Osobowych, ul. Stawki 2, 00 - 193 Warszawa, na niezgodne z prawem przetwarzanie danych osobowych przez administratora.</w:t>
      </w:r>
    </w:p>
    <w:p w14:paraId="50AE1C75" w14:textId="77777777" w:rsidR="00006D04" w:rsidRPr="00006D04" w:rsidRDefault="00006D04" w:rsidP="00990A5E">
      <w:pPr>
        <w:pStyle w:val="Nagwek2"/>
      </w:pPr>
      <w:r w:rsidRPr="00006D04">
        <w:t>Informacja o dowolności lub obowiązku podania danych oraz o ewentualnych konsekwencjach niepodania danych</w:t>
      </w:r>
    </w:p>
    <w:p w14:paraId="4286966F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 xml:space="preserve">Podanie danych osobowych jest dobrowolne, ale konieczne dla uczestniczenia w </w:t>
      </w:r>
      <w:r w:rsidR="000629DE" w:rsidRPr="00C00661">
        <w:rPr>
          <w:rFonts w:cs="Calibri"/>
        </w:rPr>
        <w:t>z</w:t>
      </w:r>
      <w:r w:rsidRPr="00C00661">
        <w:rPr>
          <w:rFonts w:cs="Calibri"/>
        </w:rPr>
        <w:t xml:space="preserve">apytaniu </w:t>
      </w:r>
      <w:r w:rsidR="000629DE" w:rsidRPr="00C00661">
        <w:rPr>
          <w:rFonts w:cs="Calibri"/>
        </w:rPr>
        <w:t>o</w:t>
      </w:r>
      <w:r w:rsidRPr="00C00661">
        <w:rPr>
          <w:rFonts w:cs="Calibri"/>
        </w:rPr>
        <w:t>fertowym.</w:t>
      </w:r>
    </w:p>
    <w:p w14:paraId="404609AC" w14:textId="77777777" w:rsidR="00006D04" w:rsidRPr="00006D04" w:rsidRDefault="00006D04" w:rsidP="00990A5E">
      <w:pPr>
        <w:pStyle w:val="Nagwek2"/>
      </w:pPr>
      <w:r w:rsidRPr="00006D04">
        <w:t>Informacja o zautomatyzowanym podejmowaniu decyzji</w:t>
      </w:r>
    </w:p>
    <w:p w14:paraId="59EDF428" w14:textId="77777777" w:rsidR="00006D04" w:rsidRPr="00C00661" w:rsidRDefault="00006D04" w:rsidP="00990A5E">
      <w:pPr>
        <w:rPr>
          <w:rFonts w:cs="Calibri"/>
        </w:rPr>
      </w:pPr>
      <w:r w:rsidRPr="00C00661">
        <w:rPr>
          <w:rFonts w:cs="Calibri"/>
        </w:rPr>
        <w:t>Administrator nie będzie podejmował decyzji opartych na zautomatyzowanym przetwarzaniu danych osobowych.</w:t>
      </w:r>
    </w:p>
    <w:p w14:paraId="18BC9938" w14:textId="77777777" w:rsidR="00006D04" w:rsidRPr="00006D04" w:rsidRDefault="00006D04" w:rsidP="00990A5E">
      <w:pPr>
        <w:pStyle w:val="Nagwek2"/>
      </w:pPr>
      <w:r w:rsidRPr="00006D04">
        <w:t>Realizacja obowiązku informacyjnego w imieniu administratora</w:t>
      </w:r>
    </w:p>
    <w:p w14:paraId="164EC865" w14:textId="77777777" w:rsidR="00006D04" w:rsidRPr="00C00661" w:rsidRDefault="000629DE" w:rsidP="00990A5E">
      <w:pPr>
        <w:pStyle w:val="Akapitzlist"/>
        <w:spacing w:after="120"/>
        <w:ind w:left="0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  <w:lang w:val="pl-PL"/>
        </w:rPr>
        <w:t xml:space="preserve">Wykonawca </w:t>
      </w:r>
      <w:r w:rsidR="00006D04" w:rsidRPr="00C00661">
        <w:rPr>
          <w:rFonts w:cs="Calibri"/>
          <w:sz w:val="24"/>
          <w:szCs w:val="24"/>
        </w:rPr>
        <w:t>jest zobowiązany do przekazania informacji o przetwarzaniu danych osobowych przez administratora osobom, których dane zawarte są w ofercie.</w:t>
      </w:r>
    </w:p>
    <w:p w14:paraId="676A965E" w14:textId="77777777" w:rsidR="00006D04" w:rsidRPr="00C00661" w:rsidRDefault="00006D04" w:rsidP="00990A5E">
      <w:pPr>
        <w:pStyle w:val="Akapitzlist"/>
        <w:spacing w:after="0"/>
        <w:ind w:left="0"/>
        <w:contextualSpacing w:val="0"/>
        <w:rPr>
          <w:rFonts w:cs="Calibri"/>
          <w:sz w:val="24"/>
          <w:szCs w:val="24"/>
        </w:rPr>
      </w:pPr>
      <w:r w:rsidRPr="00C00661">
        <w:rPr>
          <w:rFonts w:cs="Calibri"/>
          <w:sz w:val="24"/>
          <w:szCs w:val="24"/>
        </w:rPr>
        <w:t xml:space="preserve">W przypadku konieczności powierzenia Wykonawcy przetwarzania danych osobowych w ramach realizacji </w:t>
      </w:r>
      <w:r w:rsidR="008558D2">
        <w:rPr>
          <w:rFonts w:cs="Calibri"/>
          <w:sz w:val="24"/>
          <w:szCs w:val="24"/>
          <w:lang w:val="pl-PL"/>
        </w:rPr>
        <w:t>zamówienia</w:t>
      </w:r>
      <w:r w:rsidRPr="00C00661">
        <w:rPr>
          <w:rFonts w:cs="Calibri"/>
          <w:sz w:val="24"/>
          <w:szCs w:val="24"/>
        </w:rPr>
        <w:t>, zamawiający przeprowadzi weryfikację wdrożenia przez wykonawcę odpowiednich środków technicznych i organizacyjnych, zgodnych z przepisami o ochronie danych osobowych i chroniących prawa osób, których dane dotyczą.</w:t>
      </w:r>
    </w:p>
    <w:p w14:paraId="7F177F84" w14:textId="77777777" w:rsidR="00CF131C" w:rsidRPr="0034505B" w:rsidRDefault="00CF131C" w:rsidP="00990A5E">
      <w:pPr>
        <w:pStyle w:val="Nagwek1"/>
      </w:pPr>
      <w:r w:rsidRPr="0034505B">
        <w:t xml:space="preserve">Załączniki do </w:t>
      </w:r>
      <w:r w:rsidR="00006D04">
        <w:rPr>
          <w:lang w:val="pl-PL"/>
        </w:rPr>
        <w:t>z</w:t>
      </w:r>
      <w:r w:rsidR="009C2DE4">
        <w:t>apytania ofertowego</w:t>
      </w:r>
      <w:r w:rsidRPr="0034505B">
        <w:t>.</w:t>
      </w:r>
    </w:p>
    <w:p w14:paraId="4383F652" w14:textId="77777777" w:rsidR="00CF131C" w:rsidRDefault="00CF131C" w:rsidP="00990A5E">
      <w:pPr>
        <w:spacing w:before="240" w:after="120"/>
      </w:pPr>
      <w:r w:rsidRPr="0034505B">
        <w:t xml:space="preserve">Wymienione poniżej </w:t>
      </w:r>
      <w:r w:rsidR="00B20718" w:rsidRPr="0034505B">
        <w:t>z</w:t>
      </w:r>
      <w:r w:rsidRPr="0034505B">
        <w:t xml:space="preserve">ałączniki stanowią integralną część </w:t>
      </w:r>
      <w:r w:rsidR="009535D3">
        <w:t>Zapytania Ofertowego</w:t>
      </w:r>
      <w:r w:rsidRPr="0034505B">
        <w:t>:</w:t>
      </w:r>
    </w:p>
    <w:p w14:paraId="388D7BEF" w14:textId="77777777" w:rsidR="00006D04" w:rsidRDefault="00006D04" w:rsidP="00990A5E">
      <w:pPr>
        <w:tabs>
          <w:tab w:val="num" w:pos="964"/>
        </w:tabs>
        <w:spacing w:after="120"/>
      </w:pPr>
      <w:r>
        <w:t xml:space="preserve">Załącznik nr </w:t>
      </w:r>
      <w:r w:rsidR="00CF4F1F">
        <w:t>1</w:t>
      </w:r>
      <w:r>
        <w:t xml:space="preserve"> </w:t>
      </w:r>
      <w:r w:rsidR="005E60F3">
        <w:t>– Formularz Oferty</w:t>
      </w:r>
      <w:r>
        <w:t>;</w:t>
      </w:r>
    </w:p>
    <w:p w14:paraId="26D858FE" w14:textId="77777777" w:rsidR="00A54331" w:rsidRDefault="00006D04" w:rsidP="00990A5E">
      <w:pPr>
        <w:tabs>
          <w:tab w:val="num" w:pos="964"/>
        </w:tabs>
        <w:spacing w:after="120"/>
        <w:rPr>
          <w:b/>
          <w:bCs/>
        </w:rPr>
      </w:pPr>
      <w:r>
        <w:t xml:space="preserve">Załącznik nr </w:t>
      </w:r>
      <w:r w:rsidR="00CF4F1F">
        <w:t>2</w:t>
      </w:r>
      <w:r>
        <w:t xml:space="preserve"> </w:t>
      </w:r>
      <w:r w:rsidR="001C1E9F">
        <w:t xml:space="preserve">- </w:t>
      </w:r>
      <w:r>
        <w:t>Wykaz osób.</w:t>
      </w:r>
    </w:p>
    <w:sectPr w:rsidR="00A54331" w:rsidSect="0002512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52874" w14:textId="77777777" w:rsidR="0085511A" w:rsidRDefault="0085511A" w:rsidP="00D7227B">
      <w:r>
        <w:separator/>
      </w:r>
    </w:p>
  </w:endnote>
  <w:endnote w:type="continuationSeparator" w:id="0">
    <w:p w14:paraId="4E98843B" w14:textId="77777777" w:rsidR="0085511A" w:rsidRDefault="0085511A" w:rsidP="00D7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4B865" w14:textId="77777777" w:rsidR="00D81374" w:rsidRDefault="00D81374">
    <w:pPr>
      <w:pStyle w:val="Stopka"/>
      <w:jc w:val="right"/>
    </w:pPr>
  </w:p>
  <w:p w14:paraId="7982FB44" w14:textId="77777777" w:rsidR="00D81374" w:rsidRDefault="00D8137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pl-PL"/>
      </w:rPr>
      <w:t>2</w:t>
    </w:r>
    <w:r>
      <w:fldChar w:fldCharType="end"/>
    </w:r>
  </w:p>
  <w:p w14:paraId="30EE5438" w14:textId="77777777" w:rsidR="00D81374" w:rsidRDefault="00D81374" w:rsidP="00215F6B">
    <w:pPr>
      <w:suppressAutoHyphens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010B7" w14:textId="77777777" w:rsidR="00D81374" w:rsidRDefault="00D8137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C79CB" w14:textId="77777777" w:rsidR="00D81374" w:rsidRDefault="00D81374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873DA3">
      <w:rPr>
        <w:noProof/>
        <w:lang w:val="pl-PL"/>
      </w:rPr>
      <w:t>59</w:t>
    </w:r>
    <w:r>
      <w:fldChar w:fldCharType="end"/>
    </w:r>
  </w:p>
  <w:p w14:paraId="0ED93498" w14:textId="77777777" w:rsidR="00D81374" w:rsidRPr="00202310" w:rsidRDefault="00D81374" w:rsidP="00202310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C2FA4" w14:textId="77777777" w:rsidR="00D81374" w:rsidRDefault="00D813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41BC55" w14:textId="77777777" w:rsidR="0085511A" w:rsidRDefault="0085511A" w:rsidP="00D7227B">
      <w:r>
        <w:separator/>
      </w:r>
    </w:p>
  </w:footnote>
  <w:footnote w:type="continuationSeparator" w:id="0">
    <w:p w14:paraId="21A1562B" w14:textId="77777777" w:rsidR="0085511A" w:rsidRDefault="0085511A" w:rsidP="00D72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E7AF6" w14:textId="77777777" w:rsidR="00D81374" w:rsidRDefault="00D813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D005BF" w14:textId="77777777" w:rsidR="00D81374" w:rsidRDefault="00D81374">
    <w:pPr>
      <w:pStyle w:val="Nagwek10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D3366" w14:textId="77777777" w:rsidR="00D81374" w:rsidRDefault="00D813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17C18"/>
    <w:multiLevelType w:val="multilevel"/>
    <w:tmpl w:val="B54463C4"/>
    <w:styleLink w:val="Styl1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" w15:restartNumberingAfterBreak="0">
    <w:nsid w:val="0280256C"/>
    <w:multiLevelType w:val="hybridMultilevel"/>
    <w:tmpl w:val="B9E07A66"/>
    <w:lvl w:ilvl="0" w:tplc="04150001">
      <w:start w:val="1"/>
      <w:numFmt w:val="bullet"/>
      <w:lvlText w:val=""/>
      <w:lvlJc w:val="left"/>
      <w:pPr>
        <w:ind w:left="2488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64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80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EE62D2F"/>
    <w:multiLevelType w:val="hybridMultilevel"/>
    <w:tmpl w:val="0EAC50FC"/>
    <w:lvl w:ilvl="0" w:tplc="04150017">
      <w:start w:val="1"/>
      <w:numFmt w:val="lowerLetter"/>
      <w:lvlText w:val="%1)"/>
      <w:lvlJc w:val="left"/>
      <w:pPr>
        <w:ind w:left="243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27843CC"/>
    <w:multiLevelType w:val="hybridMultilevel"/>
    <w:tmpl w:val="C068FD8C"/>
    <w:lvl w:ilvl="0" w:tplc="8FF8A5D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</w:rPr>
    </w:lvl>
    <w:lvl w:ilvl="1" w:tplc="F172616C">
      <w:start w:val="20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CE6321"/>
    <w:multiLevelType w:val="hybridMultilevel"/>
    <w:tmpl w:val="DED89FFC"/>
    <w:lvl w:ilvl="0" w:tplc="1180B2E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137C1"/>
    <w:multiLevelType w:val="multilevel"/>
    <w:tmpl w:val="739A5A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2633361E"/>
    <w:multiLevelType w:val="multilevel"/>
    <w:tmpl w:val="3742592A"/>
    <w:lvl w:ilvl="0">
      <w:start w:val="1"/>
      <w:numFmt w:val="upperRoman"/>
      <w:pStyle w:val="Nagwek1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94D31F5"/>
    <w:multiLevelType w:val="hybridMultilevel"/>
    <w:tmpl w:val="4B463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77981"/>
    <w:multiLevelType w:val="multilevel"/>
    <w:tmpl w:val="CF6052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F8E1BBC"/>
    <w:multiLevelType w:val="multilevel"/>
    <w:tmpl w:val="2FE49CEE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eastAsia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Calibri" w:hint="default"/>
        <w:color w:val="000000"/>
      </w:rPr>
    </w:lvl>
  </w:abstractNum>
  <w:abstractNum w:abstractNumId="10" w15:restartNumberingAfterBreak="0">
    <w:nsid w:val="2FDA7BE8"/>
    <w:multiLevelType w:val="hybridMultilevel"/>
    <w:tmpl w:val="974496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264643E"/>
    <w:multiLevelType w:val="multilevel"/>
    <w:tmpl w:val="411C5760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2983FBE"/>
    <w:multiLevelType w:val="hybridMultilevel"/>
    <w:tmpl w:val="CE4CEB66"/>
    <w:lvl w:ilvl="0" w:tplc="20441260">
      <w:start w:val="1"/>
      <w:numFmt w:val="bullet"/>
      <w:lvlText w:val=""/>
      <w:lvlJc w:val="left"/>
      <w:pPr>
        <w:ind w:left="150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602197C"/>
    <w:multiLevelType w:val="multilevel"/>
    <w:tmpl w:val="E678172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decimal"/>
      <w:isLgl/>
      <w:lvlText w:val="%1.%2."/>
      <w:lvlJc w:val="left"/>
      <w:pPr>
        <w:ind w:left="362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7184DA5"/>
    <w:multiLevelType w:val="multilevel"/>
    <w:tmpl w:val="C37ADB32"/>
    <w:lvl w:ilvl="0">
      <w:start w:val="7"/>
      <w:numFmt w:val="decimal"/>
      <w:pStyle w:val="NumerowenieTimes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7F2012B"/>
    <w:multiLevelType w:val="multilevel"/>
    <w:tmpl w:val="E278D9E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6" w15:restartNumberingAfterBreak="0">
    <w:nsid w:val="396C1F69"/>
    <w:multiLevelType w:val="multilevel"/>
    <w:tmpl w:val="B732979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17" w15:restartNumberingAfterBreak="0">
    <w:nsid w:val="3AB445F8"/>
    <w:multiLevelType w:val="hybridMultilevel"/>
    <w:tmpl w:val="FAB6D15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BBB22F5"/>
    <w:multiLevelType w:val="multilevel"/>
    <w:tmpl w:val="517C9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950BA"/>
    <w:multiLevelType w:val="multilevel"/>
    <w:tmpl w:val="B0DEC334"/>
    <w:lvl w:ilvl="0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cs="Calibri" w:hint="default"/>
      </w:rPr>
    </w:lvl>
  </w:abstractNum>
  <w:abstractNum w:abstractNumId="20" w15:restartNumberingAfterBreak="0">
    <w:nsid w:val="41DD069E"/>
    <w:multiLevelType w:val="multilevel"/>
    <w:tmpl w:val="0F0A3F30"/>
    <w:lvl w:ilvl="0">
      <w:start w:val="3"/>
      <w:numFmt w:val="decimal"/>
      <w:lvlText w:val="%1"/>
      <w:lvlJc w:val="left"/>
      <w:pPr>
        <w:ind w:left="360" w:hanging="360"/>
      </w:pPr>
      <w:rPr>
        <w:rFonts w:eastAsia="Calibri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eastAsia="Calibri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Calibri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eastAsia="Calibri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Calibri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eastAsia="Calibri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Calibri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eastAsia="Calibri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eastAsia="Calibri"/>
        <w:b w:val="0"/>
      </w:rPr>
    </w:lvl>
  </w:abstractNum>
  <w:abstractNum w:abstractNumId="21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6768D5"/>
    <w:multiLevelType w:val="multilevel"/>
    <w:tmpl w:val="0CF0A01A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cs="Calibri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Calibri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 w15:restartNumberingAfterBreak="0">
    <w:nsid w:val="446C191B"/>
    <w:multiLevelType w:val="hybridMultilevel"/>
    <w:tmpl w:val="C05AC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11E29"/>
    <w:multiLevelType w:val="hybridMultilevel"/>
    <w:tmpl w:val="995A889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456746A0"/>
    <w:multiLevelType w:val="hybridMultilevel"/>
    <w:tmpl w:val="70D63E82"/>
    <w:lvl w:ilvl="0" w:tplc="04150001">
      <w:start w:val="1"/>
      <w:numFmt w:val="bullet"/>
      <w:lvlText w:val=""/>
      <w:lvlJc w:val="left"/>
      <w:pPr>
        <w:ind w:left="2347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90747A8"/>
    <w:multiLevelType w:val="multilevel"/>
    <w:tmpl w:val="9D7E72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90B68DE"/>
    <w:multiLevelType w:val="hybridMultilevel"/>
    <w:tmpl w:val="9D2C06FE"/>
    <w:lvl w:ilvl="0" w:tplc="04150017">
      <w:start w:val="1"/>
      <w:numFmt w:val="lowerLetter"/>
      <w:lvlText w:val="%1)"/>
      <w:lvlJc w:val="left"/>
      <w:pPr>
        <w:ind w:left="1627" w:hanging="360"/>
      </w:pPr>
    </w:lvl>
    <w:lvl w:ilvl="1" w:tplc="04150019" w:tentative="1">
      <w:start w:val="1"/>
      <w:numFmt w:val="lowerLetter"/>
      <w:lvlText w:val="%2."/>
      <w:lvlJc w:val="left"/>
      <w:pPr>
        <w:ind w:left="2347" w:hanging="360"/>
      </w:pPr>
    </w:lvl>
    <w:lvl w:ilvl="2" w:tplc="0415001B" w:tentative="1">
      <w:start w:val="1"/>
      <w:numFmt w:val="lowerRoman"/>
      <w:lvlText w:val="%3."/>
      <w:lvlJc w:val="right"/>
      <w:pPr>
        <w:ind w:left="3067" w:hanging="180"/>
      </w:pPr>
    </w:lvl>
    <w:lvl w:ilvl="3" w:tplc="0415000F" w:tentative="1">
      <w:start w:val="1"/>
      <w:numFmt w:val="decimal"/>
      <w:lvlText w:val="%4."/>
      <w:lvlJc w:val="left"/>
      <w:pPr>
        <w:ind w:left="3787" w:hanging="360"/>
      </w:pPr>
    </w:lvl>
    <w:lvl w:ilvl="4" w:tplc="04150019" w:tentative="1">
      <w:start w:val="1"/>
      <w:numFmt w:val="lowerLetter"/>
      <w:lvlText w:val="%5."/>
      <w:lvlJc w:val="left"/>
      <w:pPr>
        <w:ind w:left="4507" w:hanging="360"/>
      </w:pPr>
    </w:lvl>
    <w:lvl w:ilvl="5" w:tplc="0415001B" w:tentative="1">
      <w:start w:val="1"/>
      <w:numFmt w:val="lowerRoman"/>
      <w:lvlText w:val="%6."/>
      <w:lvlJc w:val="right"/>
      <w:pPr>
        <w:ind w:left="5227" w:hanging="180"/>
      </w:pPr>
    </w:lvl>
    <w:lvl w:ilvl="6" w:tplc="0415000F" w:tentative="1">
      <w:start w:val="1"/>
      <w:numFmt w:val="decimal"/>
      <w:lvlText w:val="%7."/>
      <w:lvlJc w:val="left"/>
      <w:pPr>
        <w:ind w:left="5947" w:hanging="360"/>
      </w:pPr>
    </w:lvl>
    <w:lvl w:ilvl="7" w:tplc="04150019" w:tentative="1">
      <w:start w:val="1"/>
      <w:numFmt w:val="lowerLetter"/>
      <w:lvlText w:val="%8."/>
      <w:lvlJc w:val="left"/>
      <w:pPr>
        <w:ind w:left="6667" w:hanging="360"/>
      </w:pPr>
    </w:lvl>
    <w:lvl w:ilvl="8" w:tplc="0415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8" w15:restartNumberingAfterBreak="0">
    <w:nsid w:val="4A0321B0"/>
    <w:multiLevelType w:val="hybridMultilevel"/>
    <w:tmpl w:val="9D2C06FE"/>
    <w:lvl w:ilvl="0" w:tplc="04150017">
      <w:start w:val="1"/>
      <w:numFmt w:val="lowerLetter"/>
      <w:lvlText w:val="%1)"/>
      <w:lvlJc w:val="left"/>
      <w:pPr>
        <w:ind w:left="1627" w:hanging="360"/>
      </w:pPr>
    </w:lvl>
    <w:lvl w:ilvl="1" w:tplc="04150019" w:tentative="1">
      <w:start w:val="1"/>
      <w:numFmt w:val="lowerLetter"/>
      <w:lvlText w:val="%2."/>
      <w:lvlJc w:val="left"/>
      <w:pPr>
        <w:ind w:left="2347" w:hanging="360"/>
      </w:pPr>
    </w:lvl>
    <w:lvl w:ilvl="2" w:tplc="0415001B" w:tentative="1">
      <w:start w:val="1"/>
      <w:numFmt w:val="lowerRoman"/>
      <w:lvlText w:val="%3."/>
      <w:lvlJc w:val="right"/>
      <w:pPr>
        <w:ind w:left="3067" w:hanging="180"/>
      </w:pPr>
    </w:lvl>
    <w:lvl w:ilvl="3" w:tplc="0415000F" w:tentative="1">
      <w:start w:val="1"/>
      <w:numFmt w:val="decimal"/>
      <w:lvlText w:val="%4."/>
      <w:lvlJc w:val="left"/>
      <w:pPr>
        <w:ind w:left="3787" w:hanging="360"/>
      </w:pPr>
    </w:lvl>
    <w:lvl w:ilvl="4" w:tplc="04150019" w:tentative="1">
      <w:start w:val="1"/>
      <w:numFmt w:val="lowerLetter"/>
      <w:lvlText w:val="%5."/>
      <w:lvlJc w:val="left"/>
      <w:pPr>
        <w:ind w:left="4507" w:hanging="360"/>
      </w:pPr>
    </w:lvl>
    <w:lvl w:ilvl="5" w:tplc="0415001B" w:tentative="1">
      <w:start w:val="1"/>
      <w:numFmt w:val="lowerRoman"/>
      <w:lvlText w:val="%6."/>
      <w:lvlJc w:val="right"/>
      <w:pPr>
        <w:ind w:left="5227" w:hanging="180"/>
      </w:pPr>
    </w:lvl>
    <w:lvl w:ilvl="6" w:tplc="0415000F" w:tentative="1">
      <w:start w:val="1"/>
      <w:numFmt w:val="decimal"/>
      <w:lvlText w:val="%7."/>
      <w:lvlJc w:val="left"/>
      <w:pPr>
        <w:ind w:left="5947" w:hanging="360"/>
      </w:pPr>
    </w:lvl>
    <w:lvl w:ilvl="7" w:tplc="04150019" w:tentative="1">
      <w:start w:val="1"/>
      <w:numFmt w:val="lowerLetter"/>
      <w:lvlText w:val="%8."/>
      <w:lvlJc w:val="left"/>
      <w:pPr>
        <w:ind w:left="6667" w:hanging="360"/>
      </w:pPr>
    </w:lvl>
    <w:lvl w:ilvl="8" w:tplc="0415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29" w15:restartNumberingAfterBreak="0">
    <w:nsid w:val="4A846196"/>
    <w:multiLevelType w:val="hybridMultilevel"/>
    <w:tmpl w:val="0518EAD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0" w15:restartNumberingAfterBreak="0">
    <w:nsid w:val="56751CD1"/>
    <w:multiLevelType w:val="hybridMultilevel"/>
    <w:tmpl w:val="83586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0A60C28"/>
    <w:multiLevelType w:val="multilevel"/>
    <w:tmpl w:val="055CDD1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685C68DD"/>
    <w:multiLevelType w:val="hybridMultilevel"/>
    <w:tmpl w:val="41A4AE4E"/>
    <w:lvl w:ilvl="0" w:tplc="DD9A0B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1C1437"/>
    <w:multiLevelType w:val="hybridMultilevel"/>
    <w:tmpl w:val="91C24E1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9AA650C"/>
    <w:multiLevelType w:val="hybridMultilevel"/>
    <w:tmpl w:val="9020C8C2"/>
    <w:lvl w:ilvl="0" w:tplc="4A6C855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E163D"/>
    <w:multiLevelType w:val="hybridMultilevel"/>
    <w:tmpl w:val="A0D6C27C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6" w15:restartNumberingAfterBreak="0">
    <w:nsid w:val="71411BC3"/>
    <w:multiLevelType w:val="multilevel"/>
    <w:tmpl w:val="92A8A2D2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Calibri" w:hAnsi="Calibri" w:cs="Calibri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7" w15:restartNumberingAfterBreak="0">
    <w:nsid w:val="75E8139F"/>
    <w:multiLevelType w:val="hybridMultilevel"/>
    <w:tmpl w:val="CC34780E"/>
    <w:lvl w:ilvl="0" w:tplc="04150001">
      <w:start w:val="1"/>
      <w:numFmt w:val="bullet"/>
      <w:lvlText w:val=""/>
      <w:lvlJc w:val="left"/>
      <w:pPr>
        <w:ind w:left="2347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6707983"/>
    <w:multiLevelType w:val="multilevel"/>
    <w:tmpl w:val="1278DB0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Calibri" w:hAnsi="Calibri" w:cs="Calibri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ascii="Calibri" w:hAnsi="Calibri" w:cs="Calibri" w:hint="default"/>
        <w:sz w:val="24"/>
        <w:szCs w:val="24"/>
      </w:rPr>
    </w:lvl>
    <w:lvl w:ilvl="2">
      <w:start w:val="1"/>
      <w:numFmt w:val="bullet"/>
      <w:lvlText w:val=""/>
      <w:lvlJc w:val="left"/>
      <w:pPr>
        <w:ind w:left="852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800"/>
      </w:pPr>
      <w:rPr>
        <w:rFonts w:hint="default"/>
      </w:rPr>
    </w:lvl>
  </w:abstractNum>
  <w:abstractNum w:abstractNumId="39" w15:restartNumberingAfterBreak="0">
    <w:nsid w:val="77F2547C"/>
    <w:multiLevelType w:val="hybridMultilevel"/>
    <w:tmpl w:val="86B8C72E"/>
    <w:lvl w:ilvl="0" w:tplc="26A87F4C">
      <w:start w:val="1"/>
      <w:numFmt w:val="decimal"/>
      <w:pStyle w:val="TekstPodstNumery"/>
      <w:lvlText w:val="%1."/>
      <w:lvlJc w:val="left"/>
      <w:pPr>
        <w:ind w:left="2487" w:hanging="360"/>
      </w:pPr>
      <w:rPr>
        <w:rFonts w:ascii="Calibri" w:hAnsi="Calibri" w:cs="Calibri" w:hint="default"/>
        <w:b w:val="0"/>
      </w:rPr>
    </w:lvl>
    <w:lvl w:ilvl="1" w:tplc="A63600C6">
      <w:start w:val="1"/>
      <w:numFmt w:val="lowerLetter"/>
      <w:lvlText w:val="%2."/>
      <w:lvlJc w:val="left"/>
      <w:pPr>
        <w:ind w:left="1941" w:hanging="360"/>
      </w:pPr>
      <w:rPr>
        <w:b w:val="0"/>
      </w:rPr>
    </w:lvl>
    <w:lvl w:ilvl="2" w:tplc="426CB68A" w:tentative="1">
      <w:start w:val="1"/>
      <w:numFmt w:val="lowerRoman"/>
      <w:lvlText w:val="%3."/>
      <w:lvlJc w:val="right"/>
      <w:pPr>
        <w:ind w:left="2661" w:hanging="180"/>
      </w:pPr>
    </w:lvl>
    <w:lvl w:ilvl="3" w:tplc="46326740" w:tentative="1">
      <w:start w:val="1"/>
      <w:numFmt w:val="decimal"/>
      <w:lvlText w:val="%4."/>
      <w:lvlJc w:val="left"/>
      <w:pPr>
        <w:ind w:left="3381" w:hanging="360"/>
      </w:pPr>
    </w:lvl>
    <w:lvl w:ilvl="4" w:tplc="8EDC2428" w:tentative="1">
      <w:start w:val="1"/>
      <w:numFmt w:val="lowerLetter"/>
      <w:lvlText w:val="%5."/>
      <w:lvlJc w:val="left"/>
      <w:pPr>
        <w:ind w:left="4101" w:hanging="360"/>
      </w:pPr>
    </w:lvl>
    <w:lvl w:ilvl="5" w:tplc="827C4398" w:tentative="1">
      <w:start w:val="1"/>
      <w:numFmt w:val="lowerRoman"/>
      <w:lvlText w:val="%6."/>
      <w:lvlJc w:val="right"/>
      <w:pPr>
        <w:ind w:left="4821" w:hanging="180"/>
      </w:pPr>
    </w:lvl>
    <w:lvl w:ilvl="6" w:tplc="B15A60CC" w:tentative="1">
      <w:start w:val="1"/>
      <w:numFmt w:val="decimal"/>
      <w:lvlText w:val="%7."/>
      <w:lvlJc w:val="left"/>
      <w:pPr>
        <w:ind w:left="5541" w:hanging="360"/>
      </w:pPr>
    </w:lvl>
    <w:lvl w:ilvl="7" w:tplc="F71C838E" w:tentative="1">
      <w:start w:val="1"/>
      <w:numFmt w:val="lowerLetter"/>
      <w:lvlText w:val="%8."/>
      <w:lvlJc w:val="left"/>
      <w:pPr>
        <w:ind w:left="6261" w:hanging="360"/>
      </w:pPr>
    </w:lvl>
    <w:lvl w:ilvl="8" w:tplc="6AA0E33C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40" w15:restartNumberingAfterBreak="0">
    <w:nsid w:val="78EF3789"/>
    <w:multiLevelType w:val="multilevel"/>
    <w:tmpl w:val="FE0EE6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9906345"/>
    <w:multiLevelType w:val="hybridMultilevel"/>
    <w:tmpl w:val="A6861344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BC3412E"/>
    <w:multiLevelType w:val="multilevel"/>
    <w:tmpl w:val="6D4690E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7C052925"/>
    <w:multiLevelType w:val="hybridMultilevel"/>
    <w:tmpl w:val="E4868D9C"/>
    <w:lvl w:ilvl="0" w:tplc="30905E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color w:val="auto"/>
        <w:sz w:val="24"/>
        <w:szCs w:val="24"/>
      </w:rPr>
    </w:lvl>
    <w:lvl w:ilvl="1" w:tplc="5A1AFBA8">
      <w:numFmt w:val="none"/>
      <w:lvlText w:val=""/>
      <w:lvlJc w:val="left"/>
      <w:pPr>
        <w:tabs>
          <w:tab w:val="num" w:pos="360"/>
        </w:tabs>
      </w:pPr>
    </w:lvl>
    <w:lvl w:ilvl="2" w:tplc="DE1A3AB8">
      <w:numFmt w:val="none"/>
      <w:lvlText w:val=""/>
      <w:lvlJc w:val="left"/>
      <w:pPr>
        <w:tabs>
          <w:tab w:val="num" w:pos="360"/>
        </w:tabs>
      </w:pPr>
    </w:lvl>
    <w:lvl w:ilvl="3" w:tplc="FC3E8D40">
      <w:numFmt w:val="none"/>
      <w:lvlText w:val=""/>
      <w:lvlJc w:val="left"/>
      <w:pPr>
        <w:tabs>
          <w:tab w:val="num" w:pos="360"/>
        </w:tabs>
      </w:pPr>
    </w:lvl>
    <w:lvl w:ilvl="4" w:tplc="55287010">
      <w:numFmt w:val="none"/>
      <w:lvlText w:val=""/>
      <w:lvlJc w:val="left"/>
      <w:pPr>
        <w:tabs>
          <w:tab w:val="num" w:pos="360"/>
        </w:tabs>
      </w:pPr>
    </w:lvl>
    <w:lvl w:ilvl="5" w:tplc="6F7EBAC8">
      <w:numFmt w:val="none"/>
      <w:lvlText w:val=""/>
      <w:lvlJc w:val="left"/>
      <w:pPr>
        <w:tabs>
          <w:tab w:val="num" w:pos="360"/>
        </w:tabs>
      </w:pPr>
    </w:lvl>
    <w:lvl w:ilvl="6" w:tplc="2AD24672">
      <w:numFmt w:val="none"/>
      <w:lvlText w:val=""/>
      <w:lvlJc w:val="left"/>
      <w:pPr>
        <w:tabs>
          <w:tab w:val="num" w:pos="360"/>
        </w:tabs>
      </w:pPr>
    </w:lvl>
    <w:lvl w:ilvl="7" w:tplc="0B306B4E">
      <w:numFmt w:val="none"/>
      <w:lvlText w:val=""/>
      <w:lvlJc w:val="left"/>
      <w:pPr>
        <w:tabs>
          <w:tab w:val="num" w:pos="360"/>
        </w:tabs>
      </w:pPr>
    </w:lvl>
    <w:lvl w:ilvl="8" w:tplc="218A0C1A">
      <w:numFmt w:val="none"/>
      <w:lvlText w:val=""/>
      <w:lvlJc w:val="left"/>
      <w:pPr>
        <w:tabs>
          <w:tab w:val="num" w:pos="360"/>
        </w:tabs>
      </w:pPr>
    </w:lvl>
  </w:abstractNum>
  <w:abstractNum w:abstractNumId="44" w15:restartNumberingAfterBreak="0">
    <w:nsid w:val="7CDA7C17"/>
    <w:multiLevelType w:val="multilevel"/>
    <w:tmpl w:val="E59AD2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 w16cid:durableId="1543518487">
    <w:abstractNumId w:val="38"/>
  </w:num>
  <w:num w:numId="2" w16cid:durableId="1850832913">
    <w:abstractNumId w:val="4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5047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87986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47809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75393049">
    <w:abstractNumId w:val="18"/>
  </w:num>
  <w:num w:numId="7" w16cid:durableId="1422531812">
    <w:abstractNumId w:val="3"/>
  </w:num>
  <w:num w:numId="8" w16cid:durableId="311954465">
    <w:abstractNumId w:val="0"/>
  </w:num>
  <w:num w:numId="9" w16cid:durableId="318581766">
    <w:abstractNumId w:val="39"/>
    <w:lvlOverride w:ilvl="0">
      <w:startOverride w:val="1"/>
    </w:lvlOverride>
  </w:num>
  <w:num w:numId="10" w16cid:durableId="414672071">
    <w:abstractNumId w:val="8"/>
  </w:num>
  <w:num w:numId="11" w16cid:durableId="2035185956">
    <w:abstractNumId w:val="42"/>
  </w:num>
  <w:num w:numId="12" w16cid:durableId="992371027">
    <w:abstractNumId w:val="9"/>
  </w:num>
  <w:num w:numId="13" w16cid:durableId="4290825">
    <w:abstractNumId w:val="44"/>
  </w:num>
  <w:num w:numId="14" w16cid:durableId="246696791">
    <w:abstractNumId w:val="14"/>
  </w:num>
  <w:num w:numId="15" w16cid:durableId="353775760">
    <w:abstractNumId w:val="24"/>
  </w:num>
  <w:num w:numId="16" w16cid:durableId="957443521">
    <w:abstractNumId w:val="15"/>
  </w:num>
  <w:num w:numId="17" w16cid:durableId="1279684957">
    <w:abstractNumId w:val="5"/>
  </w:num>
  <w:num w:numId="18" w16cid:durableId="1082071468">
    <w:abstractNumId w:val="7"/>
  </w:num>
  <w:num w:numId="19" w16cid:durableId="421605472">
    <w:abstractNumId w:val="6"/>
  </w:num>
  <w:num w:numId="20" w16cid:durableId="133330192">
    <w:abstractNumId w:val="40"/>
  </w:num>
  <w:num w:numId="21" w16cid:durableId="760837303">
    <w:abstractNumId w:val="23"/>
  </w:num>
  <w:num w:numId="22" w16cid:durableId="1730372662">
    <w:abstractNumId w:val="26"/>
  </w:num>
  <w:num w:numId="23" w16cid:durableId="987784408">
    <w:abstractNumId w:val="13"/>
  </w:num>
  <w:num w:numId="24" w16cid:durableId="171144079">
    <w:abstractNumId w:val="28"/>
  </w:num>
  <w:num w:numId="25" w16cid:durableId="203489796">
    <w:abstractNumId w:val="25"/>
  </w:num>
  <w:num w:numId="26" w16cid:durableId="2091199557">
    <w:abstractNumId w:val="37"/>
  </w:num>
  <w:num w:numId="27" w16cid:durableId="181360041">
    <w:abstractNumId w:val="19"/>
  </w:num>
  <w:num w:numId="28" w16cid:durableId="24525502">
    <w:abstractNumId w:val="41"/>
  </w:num>
  <w:num w:numId="29" w16cid:durableId="1170873589">
    <w:abstractNumId w:val="30"/>
  </w:num>
  <w:num w:numId="30" w16cid:durableId="510149042">
    <w:abstractNumId w:val="10"/>
  </w:num>
  <w:num w:numId="31" w16cid:durableId="2086150639">
    <w:abstractNumId w:val="34"/>
  </w:num>
  <w:num w:numId="32" w16cid:durableId="301666408">
    <w:abstractNumId w:val="27"/>
  </w:num>
  <w:num w:numId="33" w16cid:durableId="671491822">
    <w:abstractNumId w:val="29"/>
  </w:num>
  <w:num w:numId="34" w16cid:durableId="10452576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51206970">
    <w:abstractNumId w:val="36"/>
  </w:num>
  <w:num w:numId="36" w16cid:durableId="1581675696">
    <w:abstractNumId w:val="33"/>
  </w:num>
  <w:num w:numId="37" w16cid:durableId="1270822480">
    <w:abstractNumId w:val="22"/>
  </w:num>
  <w:num w:numId="38" w16cid:durableId="1660764862">
    <w:abstractNumId w:val="17"/>
  </w:num>
  <w:num w:numId="39" w16cid:durableId="650476894">
    <w:abstractNumId w:val="35"/>
  </w:num>
  <w:num w:numId="40" w16cid:durableId="1618364996">
    <w:abstractNumId w:val="2"/>
  </w:num>
  <w:num w:numId="41" w16cid:durableId="1446346022">
    <w:abstractNumId w:val="1"/>
  </w:num>
  <w:num w:numId="42" w16cid:durableId="1574586649">
    <w:abstractNumId w:val="16"/>
  </w:num>
  <w:num w:numId="43" w16cid:durableId="36178099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282226186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97309501">
    <w:abstractNumId w:val="32"/>
  </w:num>
  <w:num w:numId="46" w16cid:durableId="360397745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04525449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51541509">
    <w:abstractNumId w:val="1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BC"/>
    <w:rsid w:val="00001724"/>
    <w:rsid w:val="00006D04"/>
    <w:rsid w:val="0000708F"/>
    <w:rsid w:val="00012692"/>
    <w:rsid w:val="00015B6E"/>
    <w:rsid w:val="00015E58"/>
    <w:rsid w:val="0002090E"/>
    <w:rsid w:val="00023818"/>
    <w:rsid w:val="00023B1A"/>
    <w:rsid w:val="00024048"/>
    <w:rsid w:val="000243EC"/>
    <w:rsid w:val="00024CC9"/>
    <w:rsid w:val="00025120"/>
    <w:rsid w:val="00027B94"/>
    <w:rsid w:val="00027ED2"/>
    <w:rsid w:val="00030F56"/>
    <w:rsid w:val="00031383"/>
    <w:rsid w:val="000316CF"/>
    <w:rsid w:val="00032D21"/>
    <w:rsid w:val="000347D9"/>
    <w:rsid w:val="00035B94"/>
    <w:rsid w:val="00035ED5"/>
    <w:rsid w:val="00036341"/>
    <w:rsid w:val="00041AA7"/>
    <w:rsid w:val="00041DC9"/>
    <w:rsid w:val="000434F6"/>
    <w:rsid w:val="000448C1"/>
    <w:rsid w:val="0004625E"/>
    <w:rsid w:val="000465F4"/>
    <w:rsid w:val="000477AE"/>
    <w:rsid w:val="0005042E"/>
    <w:rsid w:val="00050FB0"/>
    <w:rsid w:val="00052ABF"/>
    <w:rsid w:val="00054F56"/>
    <w:rsid w:val="000554E2"/>
    <w:rsid w:val="00056740"/>
    <w:rsid w:val="000619AC"/>
    <w:rsid w:val="000629DE"/>
    <w:rsid w:val="00062FDB"/>
    <w:rsid w:val="0006395D"/>
    <w:rsid w:val="00063A64"/>
    <w:rsid w:val="00064117"/>
    <w:rsid w:val="000650ED"/>
    <w:rsid w:val="000650F2"/>
    <w:rsid w:val="0006522B"/>
    <w:rsid w:val="0006525E"/>
    <w:rsid w:val="00065AC9"/>
    <w:rsid w:val="00071341"/>
    <w:rsid w:val="000735D2"/>
    <w:rsid w:val="00076375"/>
    <w:rsid w:val="000765BB"/>
    <w:rsid w:val="00077268"/>
    <w:rsid w:val="00080294"/>
    <w:rsid w:val="00080401"/>
    <w:rsid w:val="00080C45"/>
    <w:rsid w:val="000830FB"/>
    <w:rsid w:val="000852F9"/>
    <w:rsid w:val="000854D9"/>
    <w:rsid w:val="00085FF2"/>
    <w:rsid w:val="000865CE"/>
    <w:rsid w:val="00091445"/>
    <w:rsid w:val="0009236C"/>
    <w:rsid w:val="00094087"/>
    <w:rsid w:val="0009441D"/>
    <w:rsid w:val="00095459"/>
    <w:rsid w:val="00095858"/>
    <w:rsid w:val="00096C93"/>
    <w:rsid w:val="00097847"/>
    <w:rsid w:val="000A05BB"/>
    <w:rsid w:val="000A4256"/>
    <w:rsid w:val="000A584F"/>
    <w:rsid w:val="000A58A7"/>
    <w:rsid w:val="000A610B"/>
    <w:rsid w:val="000A6FC1"/>
    <w:rsid w:val="000B14F5"/>
    <w:rsid w:val="000B15CF"/>
    <w:rsid w:val="000B2509"/>
    <w:rsid w:val="000B3F32"/>
    <w:rsid w:val="000B4835"/>
    <w:rsid w:val="000B6F23"/>
    <w:rsid w:val="000C00F6"/>
    <w:rsid w:val="000C08BB"/>
    <w:rsid w:val="000C2915"/>
    <w:rsid w:val="000C2986"/>
    <w:rsid w:val="000C3B90"/>
    <w:rsid w:val="000C3C93"/>
    <w:rsid w:val="000C4599"/>
    <w:rsid w:val="000C5519"/>
    <w:rsid w:val="000C774B"/>
    <w:rsid w:val="000C7CD7"/>
    <w:rsid w:val="000D281D"/>
    <w:rsid w:val="000D42F7"/>
    <w:rsid w:val="000D5D48"/>
    <w:rsid w:val="000D6443"/>
    <w:rsid w:val="000D6703"/>
    <w:rsid w:val="000D6CB4"/>
    <w:rsid w:val="000E2E07"/>
    <w:rsid w:val="000E3529"/>
    <w:rsid w:val="000E38E7"/>
    <w:rsid w:val="000E3B64"/>
    <w:rsid w:val="000E4D6E"/>
    <w:rsid w:val="000E62C6"/>
    <w:rsid w:val="000E63F3"/>
    <w:rsid w:val="000E71D4"/>
    <w:rsid w:val="000E7C4E"/>
    <w:rsid w:val="000F0AA9"/>
    <w:rsid w:val="000F0B38"/>
    <w:rsid w:val="000F3371"/>
    <w:rsid w:val="000F76FD"/>
    <w:rsid w:val="000F7946"/>
    <w:rsid w:val="00100C26"/>
    <w:rsid w:val="00100E92"/>
    <w:rsid w:val="00101787"/>
    <w:rsid w:val="00103E11"/>
    <w:rsid w:val="00105B62"/>
    <w:rsid w:val="00107ECA"/>
    <w:rsid w:val="001100A8"/>
    <w:rsid w:val="001104E5"/>
    <w:rsid w:val="0011061D"/>
    <w:rsid w:val="00112298"/>
    <w:rsid w:val="0011314F"/>
    <w:rsid w:val="001133FE"/>
    <w:rsid w:val="00113FE0"/>
    <w:rsid w:val="00114D11"/>
    <w:rsid w:val="00116541"/>
    <w:rsid w:val="001176D3"/>
    <w:rsid w:val="00120FEC"/>
    <w:rsid w:val="00122C4F"/>
    <w:rsid w:val="0012484B"/>
    <w:rsid w:val="0012484F"/>
    <w:rsid w:val="001250D8"/>
    <w:rsid w:val="00125F16"/>
    <w:rsid w:val="00127B4C"/>
    <w:rsid w:val="00130483"/>
    <w:rsid w:val="00130743"/>
    <w:rsid w:val="00130B94"/>
    <w:rsid w:val="0013281C"/>
    <w:rsid w:val="00132AB6"/>
    <w:rsid w:val="001368F1"/>
    <w:rsid w:val="0013714A"/>
    <w:rsid w:val="00140E01"/>
    <w:rsid w:val="00141081"/>
    <w:rsid w:val="00142E4A"/>
    <w:rsid w:val="00144CB3"/>
    <w:rsid w:val="00146863"/>
    <w:rsid w:val="001478AA"/>
    <w:rsid w:val="001517AD"/>
    <w:rsid w:val="00153966"/>
    <w:rsid w:val="00153C7A"/>
    <w:rsid w:val="00154304"/>
    <w:rsid w:val="001606FC"/>
    <w:rsid w:val="00162547"/>
    <w:rsid w:val="001632BD"/>
    <w:rsid w:val="00165411"/>
    <w:rsid w:val="001735FF"/>
    <w:rsid w:val="00174A7A"/>
    <w:rsid w:val="001761CF"/>
    <w:rsid w:val="0018030E"/>
    <w:rsid w:val="00180DBA"/>
    <w:rsid w:val="00180F15"/>
    <w:rsid w:val="00186929"/>
    <w:rsid w:val="001876F0"/>
    <w:rsid w:val="00187E4E"/>
    <w:rsid w:val="00190540"/>
    <w:rsid w:val="00191F4F"/>
    <w:rsid w:val="00193499"/>
    <w:rsid w:val="00196B58"/>
    <w:rsid w:val="00197470"/>
    <w:rsid w:val="001A4D39"/>
    <w:rsid w:val="001A68EC"/>
    <w:rsid w:val="001A7FED"/>
    <w:rsid w:val="001B10A4"/>
    <w:rsid w:val="001B1865"/>
    <w:rsid w:val="001B36ED"/>
    <w:rsid w:val="001B3CB2"/>
    <w:rsid w:val="001B450C"/>
    <w:rsid w:val="001B5FA7"/>
    <w:rsid w:val="001B634B"/>
    <w:rsid w:val="001B78E1"/>
    <w:rsid w:val="001C06CA"/>
    <w:rsid w:val="001C10BB"/>
    <w:rsid w:val="001C1328"/>
    <w:rsid w:val="001C15BA"/>
    <w:rsid w:val="001C1E8C"/>
    <w:rsid w:val="001C1E9F"/>
    <w:rsid w:val="001C297F"/>
    <w:rsid w:val="001C2987"/>
    <w:rsid w:val="001C3EBC"/>
    <w:rsid w:val="001C72E9"/>
    <w:rsid w:val="001C74CD"/>
    <w:rsid w:val="001D0229"/>
    <w:rsid w:val="001D1A6B"/>
    <w:rsid w:val="001D46DB"/>
    <w:rsid w:val="001D472E"/>
    <w:rsid w:val="001D4798"/>
    <w:rsid w:val="001D6CE6"/>
    <w:rsid w:val="001D7221"/>
    <w:rsid w:val="001E01EA"/>
    <w:rsid w:val="001E1EE3"/>
    <w:rsid w:val="001E44DE"/>
    <w:rsid w:val="001E4711"/>
    <w:rsid w:val="001E5BA8"/>
    <w:rsid w:val="001E62AC"/>
    <w:rsid w:val="001E76EB"/>
    <w:rsid w:val="001F0D41"/>
    <w:rsid w:val="001F0FB2"/>
    <w:rsid w:val="001F19A7"/>
    <w:rsid w:val="001F6AF4"/>
    <w:rsid w:val="001F7003"/>
    <w:rsid w:val="00201C1F"/>
    <w:rsid w:val="00201F34"/>
    <w:rsid w:val="00202303"/>
    <w:rsid w:val="00202310"/>
    <w:rsid w:val="00202A4C"/>
    <w:rsid w:val="00203142"/>
    <w:rsid w:val="002048A9"/>
    <w:rsid w:val="00206320"/>
    <w:rsid w:val="002069FB"/>
    <w:rsid w:val="0020701D"/>
    <w:rsid w:val="00212F73"/>
    <w:rsid w:val="002135E7"/>
    <w:rsid w:val="00213ABF"/>
    <w:rsid w:val="0021460E"/>
    <w:rsid w:val="00215F6B"/>
    <w:rsid w:val="00223050"/>
    <w:rsid w:val="00224C77"/>
    <w:rsid w:val="00225053"/>
    <w:rsid w:val="0022510C"/>
    <w:rsid w:val="002277EC"/>
    <w:rsid w:val="0023011B"/>
    <w:rsid w:val="00232A58"/>
    <w:rsid w:val="0023361F"/>
    <w:rsid w:val="00240FC3"/>
    <w:rsid w:val="00241CAD"/>
    <w:rsid w:val="002434DF"/>
    <w:rsid w:val="00247061"/>
    <w:rsid w:val="002504C1"/>
    <w:rsid w:val="002507E9"/>
    <w:rsid w:val="00251182"/>
    <w:rsid w:val="00254032"/>
    <w:rsid w:val="00254393"/>
    <w:rsid w:val="0025503C"/>
    <w:rsid w:val="002578ED"/>
    <w:rsid w:val="002636E5"/>
    <w:rsid w:val="00264381"/>
    <w:rsid w:val="0026473A"/>
    <w:rsid w:val="00265FA2"/>
    <w:rsid w:val="00266EC0"/>
    <w:rsid w:val="00273ADD"/>
    <w:rsid w:val="00273D90"/>
    <w:rsid w:val="00276289"/>
    <w:rsid w:val="00283CB5"/>
    <w:rsid w:val="002854E7"/>
    <w:rsid w:val="00285DA1"/>
    <w:rsid w:val="00286462"/>
    <w:rsid w:val="00291473"/>
    <w:rsid w:val="00296090"/>
    <w:rsid w:val="0029646B"/>
    <w:rsid w:val="0029790D"/>
    <w:rsid w:val="002A008B"/>
    <w:rsid w:val="002A068E"/>
    <w:rsid w:val="002A11A1"/>
    <w:rsid w:val="002A1E2F"/>
    <w:rsid w:val="002A1FB3"/>
    <w:rsid w:val="002A2B85"/>
    <w:rsid w:val="002A3BD7"/>
    <w:rsid w:val="002A4DF7"/>
    <w:rsid w:val="002A506A"/>
    <w:rsid w:val="002A526C"/>
    <w:rsid w:val="002A6C03"/>
    <w:rsid w:val="002A6DE8"/>
    <w:rsid w:val="002A7875"/>
    <w:rsid w:val="002B1812"/>
    <w:rsid w:val="002B56C9"/>
    <w:rsid w:val="002B5FAC"/>
    <w:rsid w:val="002C4424"/>
    <w:rsid w:val="002C44D3"/>
    <w:rsid w:val="002C6467"/>
    <w:rsid w:val="002C6EA8"/>
    <w:rsid w:val="002C7DD8"/>
    <w:rsid w:val="002D0D31"/>
    <w:rsid w:val="002D1890"/>
    <w:rsid w:val="002D2696"/>
    <w:rsid w:val="002D3BFA"/>
    <w:rsid w:val="002D4BB7"/>
    <w:rsid w:val="002D6587"/>
    <w:rsid w:val="002E2D07"/>
    <w:rsid w:val="002E403D"/>
    <w:rsid w:val="002E43F6"/>
    <w:rsid w:val="002E5365"/>
    <w:rsid w:val="002E5F36"/>
    <w:rsid w:val="002E68AD"/>
    <w:rsid w:val="002E7D05"/>
    <w:rsid w:val="002F0025"/>
    <w:rsid w:val="002F3AED"/>
    <w:rsid w:val="002F3EBC"/>
    <w:rsid w:val="002F40A3"/>
    <w:rsid w:val="002F76BA"/>
    <w:rsid w:val="0030135E"/>
    <w:rsid w:val="00303C73"/>
    <w:rsid w:val="00303E8D"/>
    <w:rsid w:val="00304002"/>
    <w:rsid w:val="003061CF"/>
    <w:rsid w:val="00311328"/>
    <w:rsid w:val="003118CE"/>
    <w:rsid w:val="00311C69"/>
    <w:rsid w:val="00312D3F"/>
    <w:rsid w:val="003133DB"/>
    <w:rsid w:val="003148B1"/>
    <w:rsid w:val="00314F51"/>
    <w:rsid w:val="00317DD4"/>
    <w:rsid w:val="00317E34"/>
    <w:rsid w:val="00321748"/>
    <w:rsid w:val="00321FC1"/>
    <w:rsid w:val="00323262"/>
    <w:rsid w:val="003247E6"/>
    <w:rsid w:val="0032513F"/>
    <w:rsid w:val="0032521F"/>
    <w:rsid w:val="00326E48"/>
    <w:rsid w:val="00327F25"/>
    <w:rsid w:val="00331D58"/>
    <w:rsid w:val="00331DAA"/>
    <w:rsid w:val="00332F79"/>
    <w:rsid w:val="00334CBA"/>
    <w:rsid w:val="003364DD"/>
    <w:rsid w:val="00336A95"/>
    <w:rsid w:val="0034050E"/>
    <w:rsid w:val="00341FD3"/>
    <w:rsid w:val="003426C1"/>
    <w:rsid w:val="00342903"/>
    <w:rsid w:val="003433BF"/>
    <w:rsid w:val="00344299"/>
    <w:rsid w:val="00344B37"/>
    <w:rsid w:val="0034505B"/>
    <w:rsid w:val="003516B1"/>
    <w:rsid w:val="0035438F"/>
    <w:rsid w:val="003566F4"/>
    <w:rsid w:val="003571BF"/>
    <w:rsid w:val="00361875"/>
    <w:rsid w:val="0036364D"/>
    <w:rsid w:val="003646D6"/>
    <w:rsid w:val="003647D4"/>
    <w:rsid w:val="003657CF"/>
    <w:rsid w:val="00366950"/>
    <w:rsid w:val="0036753B"/>
    <w:rsid w:val="00370119"/>
    <w:rsid w:val="00371071"/>
    <w:rsid w:val="003713A7"/>
    <w:rsid w:val="003722DE"/>
    <w:rsid w:val="00372628"/>
    <w:rsid w:val="00372D04"/>
    <w:rsid w:val="00373167"/>
    <w:rsid w:val="003738E7"/>
    <w:rsid w:val="00375522"/>
    <w:rsid w:val="00376A66"/>
    <w:rsid w:val="00377005"/>
    <w:rsid w:val="00377FC3"/>
    <w:rsid w:val="003817E6"/>
    <w:rsid w:val="0038232E"/>
    <w:rsid w:val="00382761"/>
    <w:rsid w:val="0038396A"/>
    <w:rsid w:val="00384CCB"/>
    <w:rsid w:val="00385181"/>
    <w:rsid w:val="00391697"/>
    <w:rsid w:val="00393092"/>
    <w:rsid w:val="00393E1A"/>
    <w:rsid w:val="00397796"/>
    <w:rsid w:val="003A4F7D"/>
    <w:rsid w:val="003A65D4"/>
    <w:rsid w:val="003B1A42"/>
    <w:rsid w:val="003B49A3"/>
    <w:rsid w:val="003B6788"/>
    <w:rsid w:val="003B77A2"/>
    <w:rsid w:val="003B7B65"/>
    <w:rsid w:val="003C0D47"/>
    <w:rsid w:val="003C34B3"/>
    <w:rsid w:val="003C355C"/>
    <w:rsid w:val="003C58F2"/>
    <w:rsid w:val="003C6BF1"/>
    <w:rsid w:val="003C7BC2"/>
    <w:rsid w:val="003D006B"/>
    <w:rsid w:val="003D1BF7"/>
    <w:rsid w:val="003D3D82"/>
    <w:rsid w:val="003D52EB"/>
    <w:rsid w:val="003D5B35"/>
    <w:rsid w:val="003D6414"/>
    <w:rsid w:val="003E0458"/>
    <w:rsid w:val="003E07B3"/>
    <w:rsid w:val="003E11C3"/>
    <w:rsid w:val="003E1DC9"/>
    <w:rsid w:val="003E39BB"/>
    <w:rsid w:val="003E519F"/>
    <w:rsid w:val="003E5DD6"/>
    <w:rsid w:val="003E64B8"/>
    <w:rsid w:val="003E6EF5"/>
    <w:rsid w:val="003F1B6C"/>
    <w:rsid w:val="003F75C2"/>
    <w:rsid w:val="003F799B"/>
    <w:rsid w:val="004006D5"/>
    <w:rsid w:val="00401485"/>
    <w:rsid w:val="00401CA9"/>
    <w:rsid w:val="00403DF7"/>
    <w:rsid w:val="00407FC2"/>
    <w:rsid w:val="00410545"/>
    <w:rsid w:val="00412097"/>
    <w:rsid w:val="00412DCA"/>
    <w:rsid w:val="0041543C"/>
    <w:rsid w:val="004169EB"/>
    <w:rsid w:val="00416A7C"/>
    <w:rsid w:val="0042024B"/>
    <w:rsid w:val="004207E8"/>
    <w:rsid w:val="004211CD"/>
    <w:rsid w:val="00421B80"/>
    <w:rsid w:val="00424A64"/>
    <w:rsid w:val="00424E14"/>
    <w:rsid w:val="00425821"/>
    <w:rsid w:val="00427241"/>
    <w:rsid w:val="00427432"/>
    <w:rsid w:val="00432553"/>
    <w:rsid w:val="0043496E"/>
    <w:rsid w:val="00435B6C"/>
    <w:rsid w:val="0043789B"/>
    <w:rsid w:val="00440F30"/>
    <w:rsid w:val="004415A0"/>
    <w:rsid w:val="00441F8D"/>
    <w:rsid w:val="00443C64"/>
    <w:rsid w:val="004440C3"/>
    <w:rsid w:val="004466CE"/>
    <w:rsid w:val="00447F85"/>
    <w:rsid w:val="004515C4"/>
    <w:rsid w:val="00452054"/>
    <w:rsid w:val="00453C05"/>
    <w:rsid w:val="004549E8"/>
    <w:rsid w:val="00457D43"/>
    <w:rsid w:val="00460CA4"/>
    <w:rsid w:val="004619CC"/>
    <w:rsid w:val="00463D73"/>
    <w:rsid w:val="00463F84"/>
    <w:rsid w:val="00464BFA"/>
    <w:rsid w:val="0047351C"/>
    <w:rsid w:val="0047369B"/>
    <w:rsid w:val="00474CD4"/>
    <w:rsid w:val="00476378"/>
    <w:rsid w:val="00476578"/>
    <w:rsid w:val="004769F1"/>
    <w:rsid w:val="00481E05"/>
    <w:rsid w:val="00483E4D"/>
    <w:rsid w:val="0048404E"/>
    <w:rsid w:val="004848BB"/>
    <w:rsid w:val="00485FE4"/>
    <w:rsid w:val="004868C9"/>
    <w:rsid w:val="00486BC0"/>
    <w:rsid w:val="00487D2D"/>
    <w:rsid w:val="00491C11"/>
    <w:rsid w:val="00491CF8"/>
    <w:rsid w:val="00492A81"/>
    <w:rsid w:val="00492AB7"/>
    <w:rsid w:val="00492D6E"/>
    <w:rsid w:val="00492FF7"/>
    <w:rsid w:val="00494AD1"/>
    <w:rsid w:val="00494BA4"/>
    <w:rsid w:val="00494BB9"/>
    <w:rsid w:val="00495401"/>
    <w:rsid w:val="00495482"/>
    <w:rsid w:val="00495A98"/>
    <w:rsid w:val="00496A35"/>
    <w:rsid w:val="004A0BDB"/>
    <w:rsid w:val="004A2B5F"/>
    <w:rsid w:val="004A3D05"/>
    <w:rsid w:val="004A3F93"/>
    <w:rsid w:val="004A47CE"/>
    <w:rsid w:val="004A5671"/>
    <w:rsid w:val="004A6ECE"/>
    <w:rsid w:val="004B01DC"/>
    <w:rsid w:val="004B05E1"/>
    <w:rsid w:val="004B2FBB"/>
    <w:rsid w:val="004B3D8C"/>
    <w:rsid w:val="004B3FBC"/>
    <w:rsid w:val="004B4356"/>
    <w:rsid w:val="004C1083"/>
    <w:rsid w:val="004C189D"/>
    <w:rsid w:val="004C1BD7"/>
    <w:rsid w:val="004C20C8"/>
    <w:rsid w:val="004C2620"/>
    <w:rsid w:val="004C4EB7"/>
    <w:rsid w:val="004C522B"/>
    <w:rsid w:val="004C5E3C"/>
    <w:rsid w:val="004C7449"/>
    <w:rsid w:val="004D1BAD"/>
    <w:rsid w:val="004D303A"/>
    <w:rsid w:val="004E31E6"/>
    <w:rsid w:val="004E4FD3"/>
    <w:rsid w:val="004E5B39"/>
    <w:rsid w:val="004E624B"/>
    <w:rsid w:val="004E7F09"/>
    <w:rsid w:val="004F4C9C"/>
    <w:rsid w:val="004F526F"/>
    <w:rsid w:val="004F619B"/>
    <w:rsid w:val="004F7817"/>
    <w:rsid w:val="00500586"/>
    <w:rsid w:val="005011A8"/>
    <w:rsid w:val="0050150B"/>
    <w:rsid w:val="0050237A"/>
    <w:rsid w:val="00503467"/>
    <w:rsid w:val="00505278"/>
    <w:rsid w:val="00505487"/>
    <w:rsid w:val="00505AC8"/>
    <w:rsid w:val="005103A6"/>
    <w:rsid w:val="00510C60"/>
    <w:rsid w:val="00511720"/>
    <w:rsid w:val="00511F22"/>
    <w:rsid w:val="005134AE"/>
    <w:rsid w:val="00513C35"/>
    <w:rsid w:val="00514BD7"/>
    <w:rsid w:val="00515ADD"/>
    <w:rsid w:val="00515C69"/>
    <w:rsid w:val="00516852"/>
    <w:rsid w:val="00517A30"/>
    <w:rsid w:val="00522A50"/>
    <w:rsid w:val="005245F5"/>
    <w:rsid w:val="005260E9"/>
    <w:rsid w:val="005323AB"/>
    <w:rsid w:val="00533AD8"/>
    <w:rsid w:val="00540511"/>
    <w:rsid w:val="005410BC"/>
    <w:rsid w:val="005437A2"/>
    <w:rsid w:val="00545142"/>
    <w:rsid w:val="00546FAF"/>
    <w:rsid w:val="005472F1"/>
    <w:rsid w:val="005502F0"/>
    <w:rsid w:val="00550E1E"/>
    <w:rsid w:val="005515A0"/>
    <w:rsid w:val="00551618"/>
    <w:rsid w:val="005520B2"/>
    <w:rsid w:val="005546ED"/>
    <w:rsid w:val="00555981"/>
    <w:rsid w:val="00557F09"/>
    <w:rsid w:val="00561BBA"/>
    <w:rsid w:val="005630A3"/>
    <w:rsid w:val="00563A59"/>
    <w:rsid w:val="00563B91"/>
    <w:rsid w:val="00563F50"/>
    <w:rsid w:val="00567035"/>
    <w:rsid w:val="00570B2F"/>
    <w:rsid w:val="005729E9"/>
    <w:rsid w:val="00573721"/>
    <w:rsid w:val="00575562"/>
    <w:rsid w:val="00576574"/>
    <w:rsid w:val="0057667C"/>
    <w:rsid w:val="005768E5"/>
    <w:rsid w:val="0058013A"/>
    <w:rsid w:val="00583413"/>
    <w:rsid w:val="00583CEB"/>
    <w:rsid w:val="00584EA5"/>
    <w:rsid w:val="005850E8"/>
    <w:rsid w:val="005854F4"/>
    <w:rsid w:val="005906E3"/>
    <w:rsid w:val="00590FE4"/>
    <w:rsid w:val="005912C7"/>
    <w:rsid w:val="00591EE1"/>
    <w:rsid w:val="005934AB"/>
    <w:rsid w:val="005A0438"/>
    <w:rsid w:val="005A16B6"/>
    <w:rsid w:val="005A2242"/>
    <w:rsid w:val="005A44D0"/>
    <w:rsid w:val="005A4677"/>
    <w:rsid w:val="005A6CAB"/>
    <w:rsid w:val="005B083C"/>
    <w:rsid w:val="005B43D3"/>
    <w:rsid w:val="005B44EB"/>
    <w:rsid w:val="005B7278"/>
    <w:rsid w:val="005C2BF2"/>
    <w:rsid w:val="005C3340"/>
    <w:rsid w:val="005C3387"/>
    <w:rsid w:val="005C43CF"/>
    <w:rsid w:val="005C5E50"/>
    <w:rsid w:val="005C75BC"/>
    <w:rsid w:val="005D3C3E"/>
    <w:rsid w:val="005D521C"/>
    <w:rsid w:val="005D58BE"/>
    <w:rsid w:val="005D63AA"/>
    <w:rsid w:val="005D6C63"/>
    <w:rsid w:val="005D7658"/>
    <w:rsid w:val="005E09CA"/>
    <w:rsid w:val="005E0E3F"/>
    <w:rsid w:val="005E29C6"/>
    <w:rsid w:val="005E5979"/>
    <w:rsid w:val="005E60F3"/>
    <w:rsid w:val="005E62BE"/>
    <w:rsid w:val="005E707E"/>
    <w:rsid w:val="005E7922"/>
    <w:rsid w:val="005F00AE"/>
    <w:rsid w:val="005F2E22"/>
    <w:rsid w:val="005F3BFF"/>
    <w:rsid w:val="005F41D3"/>
    <w:rsid w:val="005F51C8"/>
    <w:rsid w:val="005F5FE2"/>
    <w:rsid w:val="00600191"/>
    <w:rsid w:val="006021C6"/>
    <w:rsid w:val="00603873"/>
    <w:rsid w:val="006111CF"/>
    <w:rsid w:val="0061260E"/>
    <w:rsid w:val="006135C3"/>
    <w:rsid w:val="00615AE7"/>
    <w:rsid w:val="00616025"/>
    <w:rsid w:val="00616CEB"/>
    <w:rsid w:val="006170A9"/>
    <w:rsid w:val="00617616"/>
    <w:rsid w:val="00617DD6"/>
    <w:rsid w:val="006213D2"/>
    <w:rsid w:val="0062465C"/>
    <w:rsid w:val="006253C0"/>
    <w:rsid w:val="006260E6"/>
    <w:rsid w:val="006274EC"/>
    <w:rsid w:val="00630551"/>
    <w:rsid w:val="00630B13"/>
    <w:rsid w:val="00632CF8"/>
    <w:rsid w:val="0064032F"/>
    <w:rsid w:val="00641093"/>
    <w:rsid w:val="00641EEE"/>
    <w:rsid w:val="006425B5"/>
    <w:rsid w:val="00642885"/>
    <w:rsid w:val="00643325"/>
    <w:rsid w:val="00645D08"/>
    <w:rsid w:val="006461B2"/>
    <w:rsid w:val="0064641B"/>
    <w:rsid w:val="00646864"/>
    <w:rsid w:val="0064705B"/>
    <w:rsid w:val="006501B3"/>
    <w:rsid w:val="006514F1"/>
    <w:rsid w:val="0065361A"/>
    <w:rsid w:val="00657622"/>
    <w:rsid w:val="00660092"/>
    <w:rsid w:val="00660D78"/>
    <w:rsid w:val="00661061"/>
    <w:rsid w:val="006623C3"/>
    <w:rsid w:val="006626F6"/>
    <w:rsid w:val="00662983"/>
    <w:rsid w:val="00663069"/>
    <w:rsid w:val="0066454C"/>
    <w:rsid w:val="0066512C"/>
    <w:rsid w:val="006701A8"/>
    <w:rsid w:val="006717BA"/>
    <w:rsid w:val="00671B7B"/>
    <w:rsid w:val="00672E7D"/>
    <w:rsid w:val="00680732"/>
    <w:rsid w:val="0068136F"/>
    <w:rsid w:val="00682CBA"/>
    <w:rsid w:val="006835A6"/>
    <w:rsid w:val="00683EFB"/>
    <w:rsid w:val="0069265B"/>
    <w:rsid w:val="006930F2"/>
    <w:rsid w:val="00693D07"/>
    <w:rsid w:val="00695C3C"/>
    <w:rsid w:val="00696ABD"/>
    <w:rsid w:val="00697778"/>
    <w:rsid w:val="006977AB"/>
    <w:rsid w:val="006A281B"/>
    <w:rsid w:val="006A6650"/>
    <w:rsid w:val="006A71C1"/>
    <w:rsid w:val="006A74B0"/>
    <w:rsid w:val="006B0257"/>
    <w:rsid w:val="006B2283"/>
    <w:rsid w:val="006B27BB"/>
    <w:rsid w:val="006B4E18"/>
    <w:rsid w:val="006B5741"/>
    <w:rsid w:val="006B6FAB"/>
    <w:rsid w:val="006B7172"/>
    <w:rsid w:val="006B7416"/>
    <w:rsid w:val="006C01EC"/>
    <w:rsid w:val="006C0BF9"/>
    <w:rsid w:val="006C4A1B"/>
    <w:rsid w:val="006C6902"/>
    <w:rsid w:val="006C6FA6"/>
    <w:rsid w:val="006D08EC"/>
    <w:rsid w:val="006D633D"/>
    <w:rsid w:val="006D765F"/>
    <w:rsid w:val="006E09BF"/>
    <w:rsid w:val="006E1C05"/>
    <w:rsid w:val="006E1DFD"/>
    <w:rsid w:val="006E4196"/>
    <w:rsid w:val="006E4A39"/>
    <w:rsid w:val="006E5059"/>
    <w:rsid w:val="006E57AF"/>
    <w:rsid w:val="006E60D6"/>
    <w:rsid w:val="006E6DB1"/>
    <w:rsid w:val="006E7237"/>
    <w:rsid w:val="006F06BC"/>
    <w:rsid w:val="006F0DA7"/>
    <w:rsid w:val="006F5222"/>
    <w:rsid w:val="006F7F83"/>
    <w:rsid w:val="0070014A"/>
    <w:rsid w:val="007018A4"/>
    <w:rsid w:val="007019E5"/>
    <w:rsid w:val="00702BFE"/>
    <w:rsid w:val="0070375F"/>
    <w:rsid w:val="00703807"/>
    <w:rsid w:val="0070505A"/>
    <w:rsid w:val="007063C4"/>
    <w:rsid w:val="00706B3D"/>
    <w:rsid w:val="007079DB"/>
    <w:rsid w:val="00707D97"/>
    <w:rsid w:val="00710EEB"/>
    <w:rsid w:val="00710FA6"/>
    <w:rsid w:val="00711064"/>
    <w:rsid w:val="0071263B"/>
    <w:rsid w:val="00712D0C"/>
    <w:rsid w:val="007133A6"/>
    <w:rsid w:val="0071696C"/>
    <w:rsid w:val="00717043"/>
    <w:rsid w:val="00717136"/>
    <w:rsid w:val="007177BC"/>
    <w:rsid w:val="007230D2"/>
    <w:rsid w:val="007239C1"/>
    <w:rsid w:val="00725568"/>
    <w:rsid w:val="00726C0C"/>
    <w:rsid w:val="00727255"/>
    <w:rsid w:val="007276E9"/>
    <w:rsid w:val="00727A4B"/>
    <w:rsid w:val="00734B77"/>
    <w:rsid w:val="00736EAE"/>
    <w:rsid w:val="00740FD9"/>
    <w:rsid w:val="007410D9"/>
    <w:rsid w:val="00742D3A"/>
    <w:rsid w:val="00743417"/>
    <w:rsid w:val="00743BB5"/>
    <w:rsid w:val="0074407C"/>
    <w:rsid w:val="00744238"/>
    <w:rsid w:val="00745165"/>
    <w:rsid w:val="00751386"/>
    <w:rsid w:val="007516FD"/>
    <w:rsid w:val="00753910"/>
    <w:rsid w:val="00754CEC"/>
    <w:rsid w:val="00754FF7"/>
    <w:rsid w:val="00755EC6"/>
    <w:rsid w:val="007600CC"/>
    <w:rsid w:val="0076153D"/>
    <w:rsid w:val="007615AB"/>
    <w:rsid w:val="0076179C"/>
    <w:rsid w:val="00762FBF"/>
    <w:rsid w:val="007659E0"/>
    <w:rsid w:val="00765DE7"/>
    <w:rsid w:val="0076652B"/>
    <w:rsid w:val="00767DF6"/>
    <w:rsid w:val="00772BE5"/>
    <w:rsid w:val="007736E7"/>
    <w:rsid w:val="00773A18"/>
    <w:rsid w:val="00775646"/>
    <w:rsid w:val="00777210"/>
    <w:rsid w:val="00777780"/>
    <w:rsid w:val="00780614"/>
    <w:rsid w:val="00780B2F"/>
    <w:rsid w:val="00784974"/>
    <w:rsid w:val="00785660"/>
    <w:rsid w:val="00790A56"/>
    <w:rsid w:val="00790A7E"/>
    <w:rsid w:val="00791B20"/>
    <w:rsid w:val="007920F9"/>
    <w:rsid w:val="0079781A"/>
    <w:rsid w:val="00797948"/>
    <w:rsid w:val="007A0959"/>
    <w:rsid w:val="007A0F86"/>
    <w:rsid w:val="007A3BD3"/>
    <w:rsid w:val="007A58DB"/>
    <w:rsid w:val="007A7187"/>
    <w:rsid w:val="007A7912"/>
    <w:rsid w:val="007B13E6"/>
    <w:rsid w:val="007B2D8A"/>
    <w:rsid w:val="007B3EC2"/>
    <w:rsid w:val="007B4024"/>
    <w:rsid w:val="007B69E1"/>
    <w:rsid w:val="007B6BF9"/>
    <w:rsid w:val="007B7A88"/>
    <w:rsid w:val="007C164B"/>
    <w:rsid w:val="007C1DEB"/>
    <w:rsid w:val="007C2614"/>
    <w:rsid w:val="007C321A"/>
    <w:rsid w:val="007C3B3F"/>
    <w:rsid w:val="007C4456"/>
    <w:rsid w:val="007C4757"/>
    <w:rsid w:val="007D092A"/>
    <w:rsid w:val="007D21D9"/>
    <w:rsid w:val="007D23CC"/>
    <w:rsid w:val="007D2AD7"/>
    <w:rsid w:val="007D6084"/>
    <w:rsid w:val="007E1933"/>
    <w:rsid w:val="007E2DF8"/>
    <w:rsid w:val="007E3401"/>
    <w:rsid w:val="007E58FF"/>
    <w:rsid w:val="007E5F0C"/>
    <w:rsid w:val="007E7383"/>
    <w:rsid w:val="007F0853"/>
    <w:rsid w:val="007F20C6"/>
    <w:rsid w:val="007F2AA3"/>
    <w:rsid w:val="007F2C89"/>
    <w:rsid w:val="007F3104"/>
    <w:rsid w:val="007F350B"/>
    <w:rsid w:val="007F4303"/>
    <w:rsid w:val="007F483C"/>
    <w:rsid w:val="007F72BC"/>
    <w:rsid w:val="007F7CAD"/>
    <w:rsid w:val="00803A21"/>
    <w:rsid w:val="00803DFD"/>
    <w:rsid w:val="008043E1"/>
    <w:rsid w:val="00805BF0"/>
    <w:rsid w:val="00806E40"/>
    <w:rsid w:val="0081011A"/>
    <w:rsid w:val="008107F0"/>
    <w:rsid w:val="008172F5"/>
    <w:rsid w:val="008204D9"/>
    <w:rsid w:val="00822443"/>
    <w:rsid w:val="00822ABB"/>
    <w:rsid w:val="00822E41"/>
    <w:rsid w:val="00826FEB"/>
    <w:rsid w:val="00831105"/>
    <w:rsid w:val="00832184"/>
    <w:rsid w:val="00832DAF"/>
    <w:rsid w:val="0083305A"/>
    <w:rsid w:val="00833621"/>
    <w:rsid w:val="008356EF"/>
    <w:rsid w:val="008364B4"/>
    <w:rsid w:val="00836AC4"/>
    <w:rsid w:val="00837A15"/>
    <w:rsid w:val="00840835"/>
    <w:rsid w:val="00841E51"/>
    <w:rsid w:val="00841E58"/>
    <w:rsid w:val="00842A73"/>
    <w:rsid w:val="00842B3B"/>
    <w:rsid w:val="0084385C"/>
    <w:rsid w:val="00844AC0"/>
    <w:rsid w:val="00844C5E"/>
    <w:rsid w:val="008452B2"/>
    <w:rsid w:val="00847925"/>
    <w:rsid w:val="00850F53"/>
    <w:rsid w:val="00851AF6"/>
    <w:rsid w:val="0085511A"/>
    <w:rsid w:val="008558D2"/>
    <w:rsid w:val="00864DBC"/>
    <w:rsid w:val="008658CA"/>
    <w:rsid w:val="00865D08"/>
    <w:rsid w:val="00867253"/>
    <w:rsid w:val="00870A31"/>
    <w:rsid w:val="00873A2D"/>
    <w:rsid w:val="00873DA3"/>
    <w:rsid w:val="0087430F"/>
    <w:rsid w:val="00877C45"/>
    <w:rsid w:val="008835AB"/>
    <w:rsid w:val="008841BF"/>
    <w:rsid w:val="00884E0B"/>
    <w:rsid w:val="00884FCF"/>
    <w:rsid w:val="008855A8"/>
    <w:rsid w:val="0088671C"/>
    <w:rsid w:val="00887F0B"/>
    <w:rsid w:val="00890794"/>
    <w:rsid w:val="00894054"/>
    <w:rsid w:val="0089495B"/>
    <w:rsid w:val="008951AE"/>
    <w:rsid w:val="00895553"/>
    <w:rsid w:val="00895AA1"/>
    <w:rsid w:val="00895DD4"/>
    <w:rsid w:val="0089693D"/>
    <w:rsid w:val="008A7359"/>
    <w:rsid w:val="008A7783"/>
    <w:rsid w:val="008B18EB"/>
    <w:rsid w:val="008B1C5E"/>
    <w:rsid w:val="008B1E4D"/>
    <w:rsid w:val="008B2272"/>
    <w:rsid w:val="008B2283"/>
    <w:rsid w:val="008B25C2"/>
    <w:rsid w:val="008B2D62"/>
    <w:rsid w:val="008B3A5D"/>
    <w:rsid w:val="008B5FD1"/>
    <w:rsid w:val="008B7CF2"/>
    <w:rsid w:val="008B7E45"/>
    <w:rsid w:val="008B7FEE"/>
    <w:rsid w:val="008C10A5"/>
    <w:rsid w:val="008C1742"/>
    <w:rsid w:val="008C39CA"/>
    <w:rsid w:val="008C3D7D"/>
    <w:rsid w:val="008C4EE2"/>
    <w:rsid w:val="008C7530"/>
    <w:rsid w:val="008C7D4D"/>
    <w:rsid w:val="008D2C87"/>
    <w:rsid w:val="008D6B24"/>
    <w:rsid w:val="008E0471"/>
    <w:rsid w:val="008E134B"/>
    <w:rsid w:val="008E27BC"/>
    <w:rsid w:val="008E6876"/>
    <w:rsid w:val="008F055F"/>
    <w:rsid w:val="008F25D0"/>
    <w:rsid w:val="008F26BC"/>
    <w:rsid w:val="008F32DE"/>
    <w:rsid w:val="008F37AA"/>
    <w:rsid w:val="008F402A"/>
    <w:rsid w:val="008F5E75"/>
    <w:rsid w:val="008F6BE1"/>
    <w:rsid w:val="008F7C36"/>
    <w:rsid w:val="00901BDB"/>
    <w:rsid w:val="00901D01"/>
    <w:rsid w:val="00904352"/>
    <w:rsid w:val="00904BEA"/>
    <w:rsid w:val="00904D71"/>
    <w:rsid w:val="009063CD"/>
    <w:rsid w:val="00906887"/>
    <w:rsid w:val="0090767E"/>
    <w:rsid w:val="00910E85"/>
    <w:rsid w:val="00911ADE"/>
    <w:rsid w:val="00912247"/>
    <w:rsid w:val="009132D1"/>
    <w:rsid w:val="00916BC6"/>
    <w:rsid w:val="009208E9"/>
    <w:rsid w:val="00921CB0"/>
    <w:rsid w:val="009234E0"/>
    <w:rsid w:val="009248B9"/>
    <w:rsid w:val="0092746D"/>
    <w:rsid w:val="00931BC8"/>
    <w:rsid w:val="009331E1"/>
    <w:rsid w:val="00937B9E"/>
    <w:rsid w:val="0094233F"/>
    <w:rsid w:val="00943890"/>
    <w:rsid w:val="00944473"/>
    <w:rsid w:val="00947077"/>
    <w:rsid w:val="00950154"/>
    <w:rsid w:val="00950217"/>
    <w:rsid w:val="009503FE"/>
    <w:rsid w:val="00951447"/>
    <w:rsid w:val="009535D3"/>
    <w:rsid w:val="0095718D"/>
    <w:rsid w:val="0096013C"/>
    <w:rsid w:val="00961D18"/>
    <w:rsid w:val="00963253"/>
    <w:rsid w:val="00963B6D"/>
    <w:rsid w:val="00964BA3"/>
    <w:rsid w:val="009650D6"/>
    <w:rsid w:val="00965B90"/>
    <w:rsid w:val="00966834"/>
    <w:rsid w:val="0097465B"/>
    <w:rsid w:val="009758B7"/>
    <w:rsid w:val="009762BC"/>
    <w:rsid w:val="00976878"/>
    <w:rsid w:val="009801D9"/>
    <w:rsid w:val="00980532"/>
    <w:rsid w:val="00980922"/>
    <w:rsid w:val="00980E7C"/>
    <w:rsid w:val="00981AB9"/>
    <w:rsid w:val="00982F2B"/>
    <w:rsid w:val="00983643"/>
    <w:rsid w:val="009845FA"/>
    <w:rsid w:val="00984C28"/>
    <w:rsid w:val="009850E5"/>
    <w:rsid w:val="009868E0"/>
    <w:rsid w:val="0098766F"/>
    <w:rsid w:val="00987C2E"/>
    <w:rsid w:val="00990A5E"/>
    <w:rsid w:val="009915B1"/>
    <w:rsid w:val="00992129"/>
    <w:rsid w:val="00992C15"/>
    <w:rsid w:val="00995059"/>
    <w:rsid w:val="00997BEA"/>
    <w:rsid w:val="009A0B97"/>
    <w:rsid w:val="009A1853"/>
    <w:rsid w:val="009A28FA"/>
    <w:rsid w:val="009A3A45"/>
    <w:rsid w:val="009A3F64"/>
    <w:rsid w:val="009A4168"/>
    <w:rsid w:val="009A4CF2"/>
    <w:rsid w:val="009A54A8"/>
    <w:rsid w:val="009A700C"/>
    <w:rsid w:val="009A7D9B"/>
    <w:rsid w:val="009B0001"/>
    <w:rsid w:val="009B060C"/>
    <w:rsid w:val="009B176E"/>
    <w:rsid w:val="009B17FE"/>
    <w:rsid w:val="009B18EC"/>
    <w:rsid w:val="009B2069"/>
    <w:rsid w:val="009C2389"/>
    <w:rsid w:val="009C2DE4"/>
    <w:rsid w:val="009C40E2"/>
    <w:rsid w:val="009C4C5C"/>
    <w:rsid w:val="009C65CF"/>
    <w:rsid w:val="009D0798"/>
    <w:rsid w:val="009D1984"/>
    <w:rsid w:val="009D26DD"/>
    <w:rsid w:val="009D3DB4"/>
    <w:rsid w:val="009D60FE"/>
    <w:rsid w:val="009D719E"/>
    <w:rsid w:val="009E007C"/>
    <w:rsid w:val="009E04FB"/>
    <w:rsid w:val="009E19AE"/>
    <w:rsid w:val="009E1A72"/>
    <w:rsid w:val="009E214F"/>
    <w:rsid w:val="009E506D"/>
    <w:rsid w:val="009E54BC"/>
    <w:rsid w:val="009E5D17"/>
    <w:rsid w:val="009E7B6F"/>
    <w:rsid w:val="009F00BB"/>
    <w:rsid w:val="009F220C"/>
    <w:rsid w:val="009F2746"/>
    <w:rsid w:val="009F466D"/>
    <w:rsid w:val="00A0008D"/>
    <w:rsid w:val="00A02870"/>
    <w:rsid w:val="00A02C06"/>
    <w:rsid w:val="00A03634"/>
    <w:rsid w:val="00A043F9"/>
    <w:rsid w:val="00A04DDF"/>
    <w:rsid w:val="00A06417"/>
    <w:rsid w:val="00A067DD"/>
    <w:rsid w:val="00A070FC"/>
    <w:rsid w:val="00A15A8D"/>
    <w:rsid w:val="00A20315"/>
    <w:rsid w:val="00A20DAD"/>
    <w:rsid w:val="00A21DF3"/>
    <w:rsid w:val="00A226A5"/>
    <w:rsid w:val="00A22908"/>
    <w:rsid w:val="00A23439"/>
    <w:rsid w:val="00A24A72"/>
    <w:rsid w:val="00A24D98"/>
    <w:rsid w:val="00A24E4C"/>
    <w:rsid w:val="00A27F0F"/>
    <w:rsid w:val="00A30A59"/>
    <w:rsid w:val="00A31EE5"/>
    <w:rsid w:val="00A32A75"/>
    <w:rsid w:val="00A358FD"/>
    <w:rsid w:val="00A36B31"/>
    <w:rsid w:val="00A40ED9"/>
    <w:rsid w:val="00A40FA2"/>
    <w:rsid w:val="00A41B22"/>
    <w:rsid w:val="00A41E57"/>
    <w:rsid w:val="00A5222F"/>
    <w:rsid w:val="00A52509"/>
    <w:rsid w:val="00A54331"/>
    <w:rsid w:val="00A55D52"/>
    <w:rsid w:val="00A57A5A"/>
    <w:rsid w:val="00A57EB6"/>
    <w:rsid w:val="00A6059E"/>
    <w:rsid w:val="00A62846"/>
    <w:rsid w:val="00A641F2"/>
    <w:rsid w:val="00A64927"/>
    <w:rsid w:val="00A71BA3"/>
    <w:rsid w:val="00A732C8"/>
    <w:rsid w:val="00A75D39"/>
    <w:rsid w:val="00A77D97"/>
    <w:rsid w:val="00A8289D"/>
    <w:rsid w:val="00A82D8B"/>
    <w:rsid w:val="00A85110"/>
    <w:rsid w:val="00A85D5D"/>
    <w:rsid w:val="00A8698A"/>
    <w:rsid w:val="00A86DEE"/>
    <w:rsid w:val="00A904A9"/>
    <w:rsid w:val="00A9277D"/>
    <w:rsid w:val="00A943C5"/>
    <w:rsid w:val="00A94B5D"/>
    <w:rsid w:val="00A95F9D"/>
    <w:rsid w:val="00A96580"/>
    <w:rsid w:val="00AA3809"/>
    <w:rsid w:val="00AA3B92"/>
    <w:rsid w:val="00AA44EC"/>
    <w:rsid w:val="00AA53C0"/>
    <w:rsid w:val="00AA5A20"/>
    <w:rsid w:val="00AA60C3"/>
    <w:rsid w:val="00AB0F1F"/>
    <w:rsid w:val="00AB3109"/>
    <w:rsid w:val="00AB51F3"/>
    <w:rsid w:val="00AB5CFD"/>
    <w:rsid w:val="00AB669F"/>
    <w:rsid w:val="00AC0A9D"/>
    <w:rsid w:val="00AC33FC"/>
    <w:rsid w:val="00AD1199"/>
    <w:rsid w:val="00AD26DF"/>
    <w:rsid w:val="00AD2868"/>
    <w:rsid w:val="00AD2EB3"/>
    <w:rsid w:val="00AD770A"/>
    <w:rsid w:val="00AD7DBF"/>
    <w:rsid w:val="00AE02EF"/>
    <w:rsid w:val="00AE0734"/>
    <w:rsid w:val="00AE0B9A"/>
    <w:rsid w:val="00AE1BC6"/>
    <w:rsid w:val="00AE206B"/>
    <w:rsid w:val="00AE360D"/>
    <w:rsid w:val="00AE6A78"/>
    <w:rsid w:val="00AF1236"/>
    <w:rsid w:val="00AF33CD"/>
    <w:rsid w:val="00AF700F"/>
    <w:rsid w:val="00B007A1"/>
    <w:rsid w:val="00B019FD"/>
    <w:rsid w:val="00B06C6B"/>
    <w:rsid w:val="00B11954"/>
    <w:rsid w:val="00B129E4"/>
    <w:rsid w:val="00B13357"/>
    <w:rsid w:val="00B140A6"/>
    <w:rsid w:val="00B155B6"/>
    <w:rsid w:val="00B15709"/>
    <w:rsid w:val="00B16180"/>
    <w:rsid w:val="00B17499"/>
    <w:rsid w:val="00B20718"/>
    <w:rsid w:val="00B24300"/>
    <w:rsid w:val="00B27CEF"/>
    <w:rsid w:val="00B30DC1"/>
    <w:rsid w:val="00B31882"/>
    <w:rsid w:val="00B31D0D"/>
    <w:rsid w:val="00B324A8"/>
    <w:rsid w:val="00B3593B"/>
    <w:rsid w:val="00B36910"/>
    <w:rsid w:val="00B36B46"/>
    <w:rsid w:val="00B36C69"/>
    <w:rsid w:val="00B37B8B"/>
    <w:rsid w:val="00B47CE5"/>
    <w:rsid w:val="00B54DA3"/>
    <w:rsid w:val="00B55B02"/>
    <w:rsid w:val="00B5671F"/>
    <w:rsid w:val="00B605C6"/>
    <w:rsid w:val="00B609DC"/>
    <w:rsid w:val="00B62565"/>
    <w:rsid w:val="00B631D2"/>
    <w:rsid w:val="00B63923"/>
    <w:rsid w:val="00B642E9"/>
    <w:rsid w:val="00B70F79"/>
    <w:rsid w:val="00B71064"/>
    <w:rsid w:val="00B714FC"/>
    <w:rsid w:val="00B72F2D"/>
    <w:rsid w:val="00B76156"/>
    <w:rsid w:val="00B774CA"/>
    <w:rsid w:val="00B77EE1"/>
    <w:rsid w:val="00B81E7E"/>
    <w:rsid w:val="00B82067"/>
    <w:rsid w:val="00B833F6"/>
    <w:rsid w:val="00B83CC6"/>
    <w:rsid w:val="00B847DE"/>
    <w:rsid w:val="00B86486"/>
    <w:rsid w:val="00B869BB"/>
    <w:rsid w:val="00B87B5B"/>
    <w:rsid w:val="00B91FDE"/>
    <w:rsid w:val="00B94694"/>
    <w:rsid w:val="00B95D5E"/>
    <w:rsid w:val="00B960AE"/>
    <w:rsid w:val="00B97217"/>
    <w:rsid w:val="00BA02CC"/>
    <w:rsid w:val="00BA5046"/>
    <w:rsid w:val="00BA7FC1"/>
    <w:rsid w:val="00BB30C2"/>
    <w:rsid w:val="00BC01AF"/>
    <w:rsid w:val="00BC1369"/>
    <w:rsid w:val="00BC18C2"/>
    <w:rsid w:val="00BC356D"/>
    <w:rsid w:val="00BC4BB1"/>
    <w:rsid w:val="00BC5632"/>
    <w:rsid w:val="00BC5D07"/>
    <w:rsid w:val="00BD0862"/>
    <w:rsid w:val="00BD0F7C"/>
    <w:rsid w:val="00BD19A9"/>
    <w:rsid w:val="00BD21A7"/>
    <w:rsid w:val="00BD442E"/>
    <w:rsid w:val="00BD6635"/>
    <w:rsid w:val="00BD6D1E"/>
    <w:rsid w:val="00BD719D"/>
    <w:rsid w:val="00BE048E"/>
    <w:rsid w:val="00BE0BD0"/>
    <w:rsid w:val="00BE2310"/>
    <w:rsid w:val="00BE4520"/>
    <w:rsid w:val="00BE6A01"/>
    <w:rsid w:val="00BE700F"/>
    <w:rsid w:val="00BE740C"/>
    <w:rsid w:val="00BE75D2"/>
    <w:rsid w:val="00BE765E"/>
    <w:rsid w:val="00BF03E8"/>
    <w:rsid w:val="00BF111D"/>
    <w:rsid w:val="00BF1EB5"/>
    <w:rsid w:val="00BF7303"/>
    <w:rsid w:val="00C00234"/>
    <w:rsid w:val="00C00661"/>
    <w:rsid w:val="00C01143"/>
    <w:rsid w:val="00C03126"/>
    <w:rsid w:val="00C04773"/>
    <w:rsid w:val="00C0637E"/>
    <w:rsid w:val="00C06B2A"/>
    <w:rsid w:val="00C0790A"/>
    <w:rsid w:val="00C10036"/>
    <w:rsid w:val="00C10C1A"/>
    <w:rsid w:val="00C1116D"/>
    <w:rsid w:val="00C13694"/>
    <w:rsid w:val="00C14C87"/>
    <w:rsid w:val="00C14CD3"/>
    <w:rsid w:val="00C20830"/>
    <w:rsid w:val="00C20D74"/>
    <w:rsid w:val="00C21763"/>
    <w:rsid w:val="00C2581E"/>
    <w:rsid w:val="00C27137"/>
    <w:rsid w:val="00C2746A"/>
    <w:rsid w:val="00C30086"/>
    <w:rsid w:val="00C32050"/>
    <w:rsid w:val="00C321F6"/>
    <w:rsid w:val="00C3485D"/>
    <w:rsid w:val="00C36B9E"/>
    <w:rsid w:val="00C36C7A"/>
    <w:rsid w:val="00C42B5A"/>
    <w:rsid w:val="00C4685D"/>
    <w:rsid w:val="00C5275E"/>
    <w:rsid w:val="00C533AB"/>
    <w:rsid w:val="00C539C4"/>
    <w:rsid w:val="00C53EC5"/>
    <w:rsid w:val="00C57689"/>
    <w:rsid w:val="00C57D47"/>
    <w:rsid w:val="00C60BBA"/>
    <w:rsid w:val="00C63AB3"/>
    <w:rsid w:val="00C65938"/>
    <w:rsid w:val="00C66B5C"/>
    <w:rsid w:val="00C709DF"/>
    <w:rsid w:val="00C71E5F"/>
    <w:rsid w:val="00C74EC6"/>
    <w:rsid w:val="00C76008"/>
    <w:rsid w:val="00C769A8"/>
    <w:rsid w:val="00C769E4"/>
    <w:rsid w:val="00C817FB"/>
    <w:rsid w:val="00C81B35"/>
    <w:rsid w:val="00C83D75"/>
    <w:rsid w:val="00C8475F"/>
    <w:rsid w:val="00C8548E"/>
    <w:rsid w:val="00C87C7D"/>
    <w:rsid w:val="00C919D5"/>
    <w:rsid w:val="00C92940"/>
    <w:rsid w:val="00C93658"/>
    <w:rsid w:val="00C95895"/>
    <w:rsid w:val="00C95FD7"/>
    <w:rsid w:val="00C97D3B"/>
    <w:rsid w:val="00CA04DF"/>
    <w:rsid w:val="00CA0CF2"/>
    <w:rsid w:val="00CA496F"/>
    <w:rsid w:val="00CA529A"/>
    <w:rsid w:val="00CA6B95"/>
    <w:rsid w:val="00CA7D97"/>
    <w:rsid w:val="00CA7F16"/>
    <w:rsid w:val="00CB1B13"/>
    <w:rsid w:val="00CB1E25"/>
    <w:rsid w:val="00CB4C94"/>
    <w:rsid w:val="00CB5B21"/>
    <w:rsid w:val="00CB69CA"/>
    <w:rsid w:val="00CC0134"/>
    <w:rsid w:val="00CC0B6C"/>
    <w:rsid w:val="00CC0BC9"/>
    <w:rsid w:val="00CC1B80"/>
    <w:rsid w:val="00CC32E4"/>
    <w:rsid w:val="00CC3704"/>
    <w:rsid w:val="00CC3875"/>
    <w:rsid w:val="00CC62B5"/>
    <w:rsid w:val="00CC7F93"/>
    <w:rsid w:val="00CD2311"/>
    <w:rsid w:val="00CD2384"/>
    <w:rsid w:val="00CD2C82"/>
    <w:rsid w:val="00CD320B"/>
    <w:rsid w:val="00CD3377"/>
    <w:rsid w:val="00CE0959"/>
    <w:rsid w:val="00CE12B4"/>
    <w:rsid w:val="00CE2153"/>
    <w:rsid w:val="00CE4908"/>
    <w:rsid w:val="00CE4E3B"/>
    <w:rsid w:val="00CE60B7"/>
    <w:rsid w:val="00CE74C4"/>
    <w:rsid w:val="00CF113C"/>
    <w:rsid w:val="00CF114B"/>
    <w:rsid w:val="00CF131C"/>
    <w:rsid w:val="00CF4F1F"/>
    <w:rsid w:val="00CF76A8"/>
    <w:rsid w:val="00CF76F7"/>
    <w:rsid w:val="00D0071E"/>
    <w:rsid w:val="00D008DD"/>
    <w:rsid w:val="00D01151"/>
    <w:rsid w:val="00D0233D"/>
    <w:rsid w:val="00D039BE"/>
    <w:rsid w:val="00D059A0"/>
    <w:rsid w:val="00D06EAE"/>
    <w:rsid w:val="00D11D07"/>
    <w:rsid w:val="00D11D61"/>
    <w:rsid w:val="00D125B0"/>
    <w:rsid w:val="00D13B1F"/>
    <w:rsid w:val="00D13F89"/>
    <w:rsid w:val="00D16FE9"/>
    <w:rsid w:val="00D2063E"/>
    <w:rsid w:val="00D215F5"/>
    <w:rsid w:val="00D22336"/>
    <w:rsid w:val="00D2338A"/>
    <w:rsid w:val="00D24D22"/>
    <w:rsid w:val="00D274A9"/>
    <w:rsid w:val="00D30181"/>
    <w:rsid w:val="00D309E8"/>
    <w:rsid w:val="00D313A0"/>
    <w:rsid w:val="00D323FB"/>
    <w:rsid w:val="00D329FB"/>
    <w:rsid w:val="00D32B25"/>
    <w:rsid w:val="00D338A7"/>
    <w:rsid w:val="00D33947"/>
    <w:rsid w:val="00D34230"/>
    <w:rsid w:val="00D42AAE"/>
    <w:rsid w:val="00D44AE8"/>
    <w:rsid w:val="00D44D2A"/>
    <w:rsid w:val="00D459C2"/>
    <w:rsid w:val="00D4664E"/>
    <w:rsid w:val="00D46D9F"/>
    <w:rsid w:val="00D47E6A"/>
    <w:rsid w:val="00D50E8F"/>
    <w:rsid w:val="00D52CBF"/>
    <w:rsid w:val="00D5325E"/>
    <w:rsid w:val="00D54B88"/>
    <w:rsid w:val="00D55B9E"/>
    <w:rsid w:val="00D609F2"/>
    <w:rsid w:val="00D61E4F"/>
    <w:rsid w:val="00D62325"/>
    <w:rsid w:val="00D623F3"/>
    <w:rsid w:val="00D62D03"/>
    <w:rsid w:val="00D638AB"/>
    <w:rsid w:val="00D64057"/>
    <w:rsid w:val="00D666E8"/>
    <w:rsid w:val="00D66988"/>
    <w:rsid w:val="00D6795D"/>
    <w:rsid w:val="00D7023E"/>
    <w:rsid w:val="00D70536"/>
    <w:rsid w:val="00D7121C"/>
    <w:rsid w:val="00D71689"/>
    <w:rsid w:val="00D7227B"/>
    <w:rsid w:val="00D72F10"/>
    <w:rsid w:val="00D74CDB"/>
    <w:rsid w:val="00D74D65"/>
    <w:rsid w:val="00D7592C"/>
    <w:rsid w:val="00D75BD0"/>
    <w:rsid w:val="00D76090"/>
    <w:rsid w:val="00D80735"/>
    <w:rsid w:val="00D8115E"/>
    <w:rsid w:val="00D8132E"/>
    <w:rsid w:val="00D81374"/>
    <w:rsid w:val="00D8274A"/>
    <w:rsid w:val="00D82880"/>
    <w:rsid w:val="00D851A9"/>
    <w:rsid w:val="00D853CD"/>
    <w:rsid w:val="00D869CB"/>
    <w:rsid w:val="00D86A60"/>
    <w:rsid w:val="00D91040"/>
    <w:rsid w:val="00D9193A"/>
    <w:rsid w:val="00D94312"/>
    <w:rsid w:val="00D96EA4"/>
    <w:rsid w:val="00DA0B97"/>
    <w:rsid w:val="00DA0D10"/>
    <w:rsid w:val="00DA35AA"/>
    <w:rsid w:val="00DA3B1D"/>
    <w:rsid w:val="00DA3EED"/>
    <w:rsid w:val="00DA417D"/>
    <w:rsid w:val="00DA55A8"/>
    <w:rsid w:val="00DA5B6D"/>
    <w:rsid w:val="00DA6F9E"/>
    <w:rsid w:val="00DA78B3"/>
    <w:rsid w:val="00DB0770"/>
    <w:rsid w:val="00DB11E0"/>
    <w:rsid w:val="00DC2B16"/>
    <w:rsid w:val="00DC4378"/>
    <w:rsid w:val="00DD447A"/>
    <w:rsid w:val="00DD4706"/>
    <w:rsid w:val="00DD4A23"/>
    <w:rsid w:val="00DD6E8B"/>
    <w:rsid w:val="00DD6F60"/>
    <w:rsid w:val="00DE19BE"/>
    <w:rsid w:val="00DE5199"/>
    <w:rsid w:val="00DE55FF"/>
    <w:rsid w:val="00DE73BA"/>
    <w:rsid w:val="00DF162E"/>
    <w:rsid w:val="00DF1EA2"/>
    <w:rsid w:val="00DF219B"/>
    <w:rsid w:val="00DF2D12"/>
    <w:rsid w:val="00DF77DE"/>
    <w:rsid w:val="00DF7DBB"/>
    <w:rsid w:val="00E0359B"/>
    <w:rsid w:val="00E03C46"/>
    <w:rsid w:val="00E07963"/>
    <w:rsid w:val="00E10494"/>
    <w:rsid w:val="00E1059D"/>
    <w:rsid w:val="00E105CE"/>
    <w:rsid w:val="00E10980"/>
    <w:rsid w:val="00E11253"/>
    <w:rsid w:val="00E12C90"/>
    <w:rsid w:val="00E13717"/>
    <w:rsid w:val="00E13A23"/>
    <w:rsid w:val="00E13F26"/>
    <w:rsid w:val="00E140E4"/>
    <w:rsid w:val="00E15039"/>
    <w:rsid w:val="00E159E2"/>
    <w:rsid w:val="00E15B48"/>
    <w:rsid w:val="00E15C0E"/>
    <w:rsid w:val="00E160E0"/>
    <w:rsid w:val="00E1672D"/>
    <w:rsid w:val="00E1787A"/>
    <w:rsid w:val="00E17939"/>
    <w:rsid w:val="00E17E2C"/>
    <w:rsid w:val="00E20BAA"/>
    <w:rsid w:val="00E21068"/>
    <w:rsid w:val="00E218A1"/>
    <w:rsid w:val="00E23D6D"/>
    <w:rsid w:val="00E25C64"/>
    <w:rsid w:val="00E25FDE"/>
    <w:rsid w:val="00E319C8"/>
    <w:rsid w:val="00E3224F"/>
    <w:rsid w:val="00E3231B"/>
    <w:rsid w:val="00E3395D"/>
    <w:rsid w:val="00E33DD6"/>
    <w:rsid w:val="00E36504"/>
    <w:rsid w:val="00E36B4D"/>
    <w:rsid w:val="00E373BD"/>
    <w:rsid w:val="00E401AA"/>
    <w:rsid w:val="00E4278A"/>
    <w:rsid w:val="00E44039"/>
    <w:rsid w:val="00E532F1"/>
    <w:rsid w:val="00E538B0"/>
    <w:rsid w:val="00E53A6D"/>
    <w:rsid w:val="00E54161"/>
    <w:rsid w:val="00E5433C"/>
    <w:rsid w:val="00E56892"/>
    <w:rsid w:val="00E62A27"/>
    <w:rsid w:val="00E6364A"/>
    <w:rsid w:val="00E66936"/>
    <w:rsid w:val="00E6700C"/>
    <w:rsid w:val="00E7104E"/>
    <w:rsid w:val="00E71D50"/>
    <w:rsid w:val="00E71D81"/>
    <w:rsid w:val="00E74365"/>
    <w:rsid w:val="00E76887"/>
    <w:rsid w:val="00E76C0D"/>
    <w:rsid w:val="00E8075C"/>
    <w:rsid w:val="00E815EE"/>
    <w:rsid w:val="00E86A12"/>
    <w:rsid w:val="00E87D4B"/>
    <w:rsid w:val="00E90BE4"/>
    <w:rsid w:val="00E92AB4"/>
    <w:rsid w:val="00E938D2"/>
    <w:rsid w:val="00E93FB9"/>
    <w:rsid w:val="00E955B6"/>
    <w:rsid w:val="00E97526"/>
    <w:rsid w:val="00E979C8"/>
    <w:rsid w:val="00EA01C1"/>
    <w:rsid w:val="00EA04B7"/>
    <w:rsid w:val="00EA4047"/>
    <w:rsid w:val="00EA62D8"/>
    <w:rsid w:val="00EA6D41"/>
    <w:rsid w:val="00EA7285"/>
    <w:rsid w:val="00EA7D7B"/>
    <w:rsid w:val="00EB0D76"/>
    <w:rsid w:val="00EB0E1F"/>
    <w:rsid w:val="00EB1ECA"/>
    <w:rsid w:val="00EB3201"/>
    <w:rsid w:val="00EB518B"/>
    <w:rsid w:val="00EB5CAC"/>
    <w:rsid w:val="00EB5EC8"/>
    <w:rsid w:val="00EC24D7"/>
    <w:rsid w:val="00EC30BC"/>
    <w:rsid w:val="00EC38C8"/>
    <w:rsid w:val="00EC425F"/>
    <w:rsid w:val="00EC4F74"/>
    <w:rsid w:val="00EC67BE"/>
    <w:rsid w:val="00EC7D06"/>
    <w:rsid w:val="00ED13BB"/>
    <w:rsid w:val="00ED215C"/>
    <w:rsid w:val="00ED21BE"/>
    <w:rsid w:val="00ED2679"/>
    <w:rsid w:val="00ED2988"/>
    <w:rsid w:val="00ED2D6A"/>
    <w:rsid w:val="00ED2DAB"/>
    <w:rsid w:val="00ED5A83"/>
    <w:rsid w:val="00ED6832"/>
    <w:rsid w:val="00ED7285"/>
    <w:rsid w:val="00EE0190"/>
    <w:rsid w:val="00EE0D7E"/>
    <w:rsid w:val="00EE1885"/>
    <w:rsid w:val="00EE2C2D"/>
    <w:rsid w:val="00EE3FE8"/>
    <w:rsid w:val="00EE471F"/>
    <w:rsid w:val="00EE5586"/>
    <w:rsid w:val="00EE731E"/>
    <w:rsid w:val="00EE799F"/>
    <w:rsid w:val="00EF1CAB"/>
    <w:rsid w:val="00EF3567"/>
    <w:rsid w:val="00EF6899"/>
    <w:rsid w:val="00EF6A5D"/>
    <w:rsid w:val="00EF7527"/>
    <w:rsid w:val="00F047E0"/>
    <w:rsid w:val="00F06A81"/>
    <w:rsid w:val="00F10C58"/>
    <w:rsid w:val="00F12199"/>
    <w:rsid w:val="00F12DED"/>
    <w:rsid w:val="00F12FDA"/>
    <w:rsid w:val="00F155E8"/>
    <w:rsid w:val="00F21D8F"/>
    <w:rsid w:val="00F227F7"/>
    <w:rsid w:val="00F22C21"/>
    <w:rsid w:val="00F23686"/>
    <w:rsid w:val="00F23B97"/>
    <w:rsid w:val="00F305B4"/>
    <w:rsid w:val="00F340B8"/>
    <w:rsid w:val="00F36864"/>
    <w:rsid w:val="00F41271"/>
    <w:rsid w:val="00F413C8"/>
    <w:rsid w:val="00F42128"/>
    <w:rsid w:val="00F42C56"/>
    <w:rsid w:val="00F44F27"/>
    <w:rsid w:val="00F45413"/>
    <w:rsid w:val="00F45EB1"/>
    <w:rsid w:val="00F47649"/>
    <w:rsid w:val="00F47A49"/>
    <w:rsid w:val="00F51AE8"/>
    <w:rsid w:val="00F52D88"/>
    <w:rsid w:val="00F53108"/>
    <w:rsid w:val="00F534E3"/>
    <w:rsid w:val="00F53DB3"/>
    <w:rsid w:val="00F54917"/>
    <w:rsid w:val="00F55F2D"/>
    <w:rsid w:val="00F56469"/>
    <w:rsid w:val="00F56FEF"/>
    <w:rsid w:val="00F57746"/>
    <w:rsid w:val="00F61752"/>
    <w:rsid w:val="00F624AE"/>
    <w:rsid w:val="00F6452F"/>
    <w:rsid w:val="00F64E88"/>
    <w:rsid w:val="00F66885"/>
    <w:rsid w:val="00F679A9"/>
    <w:rsid w:val="00F7195F"/>
    <w:rsid w:val="00F71EC2"/>
    <w:rsid w:val="00F723AB"/>
    <w:rsid w:val="00F732AD"/>
    <w:rsid w:val="00F73F7C"/>
    <w:rsid w:val="00F74B46"/>
    <w:rsid w:val="00F755CC"/>
    <w:rsid w:val="00F764B4"/>
    <w:rsid w:val="00F77E0F"/>
    <w:rsid w:val="00F80D77"/>
    <w:rsid w:val="00F81B5A"/>
    <w:rsid w:val="00F84FBE"/>
    <w:rsid w:val="00F86448"/>
    <w:rsid w:val="00F90713"/>
    <w:rsid w:val="00F90758"/>
    <w:rsid w:val="00F91463"/>
    <w:rsid w:val="00F9293E"/>
    <w:rsid w:val="00F929D3"/>
    <w:rsid w:val="00F93399"/>
    <w:rsid w:val="00F9422D"/>
    <w:rsid w:val="00F96490"/>
    <w:rsid w:val="00FA232E"/>
    <w:rsid w:val="00FA25E6"/>
    <w:rsid w:val="00FA297D"/>
    <w:rsid w:val="00FA2D0D"/>
    <w:rsid w:val="00FA3F41"/>
    <w:rsid w:val="00FA4535"/>
    <w:rsid w:val="00FB1D8A"/>
    <w:rsid w:val="00FB3482"/>
    <w:rsid w:val="00FB4130"/>
    <w:rsid w:val="00FB42A9"/>
    <w:rsid w:val="00FB47FA"/>
    <w:rsid w:val="00FB4AB3"/>
    <w:rsid w:val="00FB5B7B"/>
    <w:rsid w:val="00FB5C6D"/>
    <w:rsid w:val="00FB6732"/>
    <w:rsid w:val="00FB75D6"/>
    <w:rsid w:val="00FB77D5"/>
    <w:rsid w:val="00FC6591"/>
    <w:rsid w:val="00FC75FD"/>
    <w:rsid w:val="00FD08D0"/>
    <w:rsid w:val="00FD0D4E"/>
    <w:rsid w:val="00FD3C34"/>
    <w:rsid w:val="00FD5140"/>
    <w:rsid w:val="00FD53B7"/>
    <w:rsid w:val="00FD58EF"/>
    <w:rsid w:val="00FD6B54"/>
    <w:rsid w:val="00FE0CF1"/>
    <w:rsid w:val="00FE0E67"/>
    <w:rsid w:val="00FE3841"/>
    <w:rsid w:val="00FE4442"/>
    <w:rsid w:val="00FE4FD1"/>
    <w:rsid w:val="00FF00C4"/>
    <w:rsid w:val="00FF072A"/>
    <w:rsid w:val="00FF0E3E"/>
    <w:rsid w:val="00FF2018"/>
    <w:rsid w:val="00FF2957"/>
    <w:rsid w:val="00FF367D"/>
    <w:rsid w:val="00FF4944"/>
    <w:rsid w:val="00FF5389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79383CCD"/>
  <w15:chartTrackingRefBased/>
  <w15:docId w15:val="{B6022E73-113E-4AEE-8BAC-F0320B01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32AD"/>
    <w:pPr>
      <w:spacing w:line="276" w:lineRule="auto"/>
    </w:pPr>
    <w:rPr>
      <w:rFonts w:eastAsia="Times New Roman"/>
      <w:sz w:val="24"/>
      <w:szCs w:val="24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basedOn w:val="Normalny"/>
    <w:next w:val="Normalny"/>
    <w:link w:val="Nagwek1Znak"/>
    <w:uiPriority w:val="9"/>
    <w:qFormat/>
    <w:rsid w:val="00215F6B"/>
    <w:pPr>
      <w:keepNext/>
      <w:keepLines/>
      <w:numPr>
        <w:numId w:val="19"/>
      </w:numPr>
      <w:spacing w:before="480"/>
      <w:outlineLvl w:val="0"/>
    </w:pPr>
    <w:rPr>
      <w:b/>
      <w:bCs/>
      <w:color w:val="002060"/>
      <w:sz w:val="28"/>
      <w:szCs w:val="28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29DE"/>
    <w:pPr>
      <w:keepNext/>
      <w:keepLines/>
      <w:spacing w:before="200"/>
      <w:outlineLvl w:val="1"/>
    </w:pPr>
    <w:rPr>
      <w:b/>
      <w:bCs/>
      <w:color w:val="1F3864"/>
      <w:szCs w:val="26"/>
      <w:lang w:val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74CD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26A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Nagwek5">
    <w:name w:val="heading 5"/>
    <w:basedOn w:val="Normalny"/>
    <w:next w:val="Normalny"/>
    <w:link w:val="Nagwek5Znak"/>
    <w:qFormat/>
    <w:rsid w:val="009762BC"/>
    <w:pPr>
      <w:keepNext/>
      <w:jc w:val="both"/>
      <w:outlineLvl w:val="4"/>
    </w:pPr>
    <w:rPr>
      <w:rFonts w:ascii="MS Serif" w:hAnsi="MS Serif"/>
      <w:b/>
      <w:szCs w:val="20"/>
      <w:lang w:val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sid w:val="009762BC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762BC"/>
    <w:pPr>
      <w:jc w:val="both"/>
    </w:pPr>
    <w:rPr>
      <w:lang w:val="x-none"/>
    </w:rPr>
  </w:style>
  <w:style w:type="character" w:customStyle="1" w:styleId="Tekstpodstawowy2Znak">
    <w:name w:val="Tekst podstawowy 2 Znak"/>
    <w:link w:val="Tekstpodstawowy2"/>
    <w:rsid w:val="009762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qFormat/>
    <w:rsid w:val="009762BC"/>
    <w:pPr>
      <w:spacing w:after="200"/>
      <w:ind w:left="720"/>
      <w:contextualSpacing/>
    </w:pPr>
    <w:rPr>
      <w:rFonts w:eastAsia="Calibri"/>
      <w:sz w:val="20"/>
      <w:szCs w:val="20"/>
      <w:lang w:val="x-none" w:eastAsia="x-none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qFormat/>
    <w:rsid w:val="009762BC"/>
    <w:rPr>
      <w:rFonts w:ascii="Calibri" w:eastAsia="Calibri" w:hAnsi="Calibri" w:cs="Times New Roman"/>
    </w:rPr>
  </w:style>
  <w:style w:type="paragraph" w:customStyle="1" w:styleId="Tresc">
    <w:name w:val="Tresc"/>
    <w:basedOn w:val="Normalny"/>
    <w:rsid w:val="009762BC"/>
    <w:pPr>
      <w:spacing w:after="120" w:line="300" w:lineRule="auto"/>
      <w:jc w:val="both"/>
    </w:pPr>
    <w:rPr>
      <w:szCs w:val="20"/>
    </w:rPr>
  </w:style>
  <w:style w:type="paragraph" w:customStyle="1" w:styleId="ListParagraph1">
    <w:name w:val="List Paragraph1"/>
    <w:basedOn w:val="Normalny"/>
    <w:rsid w:val="0090767E"/>
    <w:pPr>
      <w:spacing w:after="80"/>
      <w:ind w:left="708"/>
    </w:pPr>
    <w:rPr>
      <w:sz w:val="20"/>
      <w:szCs w:val="20"/>
    </w:rPr>
  </w:style>
  <w:style w:type="character" w:styleId="Odwoaniedokomentarza">
    <w:name w:val="annotation reference"/>
    <w:uiPriority w:val="99"/>
    <w:unhideWhenUsed/>
    <w:rsid w:val="00491C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91C11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491C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1C1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91C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1C11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491C1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Trenum">
    <w:name w:val="Treść num."/>
    <w:basedOn w:val="Normalny"/>
    <w:rsid w:val="00CA496F"/>
    <w:pPr>
      <w:spacing w:after="120" w:line="300" w:lineRule="auto"/>
      <w:jc w:val="both"/>
    </w:pPr>
    <w:rPr>
      <w:szCs w:val="20"/>
    </w:rPr>
  </w:style>
  <w:style w:type="paragraph" w:styleId="Listanumerowana">
    <w:name w:val="List Number"/>
    <w:basedOn w:val="Normalny"/>
    <w:semiHidden/>
    <w:rsid w:val="00CA496F"/>
    <w:pPr>
      <w:snapToGrid w:val="0"/>
      <w:spacing w:after="120"/>
    </w:pPr>
    <w:rPr>
      <w:szCs w:val="20"/>
    </w:rPr>
  </w:style>
  <w:style w:type="paragraph" w:customStyle="1" w:styleId="Default">
    <w:name w:val="Default"/>
    <w:rsid w:val="00CA496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227B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D722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aliases w:val="Znak Znak1,Znak Znak1 Znak Znak,Znak Znak1 Znak Z + 11 pt,Wyjustowany..."/>
    <w:basedOn w:val="Normalny"/>
    <w:link w:val="StopkaZnak"/>
    <w:uiPriority w:val="99"/>
    <w:unhideWhenUsed/>
    <w:rsid w:val="00D7227B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aliases w:val="Znak Znak1 Znak,Znak Znak1 Znak Znak Znak,Znak Znak1 Znak Z + 11 pt Znak,Wyjustowany... Znak"/>
    <w:link w:val="Stopka"/>
    <w:uiPriority w:val="99"/>
    <w:rsid w:val="00D722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F52D88"/>
    <w:pPr>
      <w:spacing w:after="120"/>
    </w:pPr>
    <w:rPr>
      <w:sz w:val="16"/>
      <w:szCs w:val="16"/>
      <w:lang w:val="x-none"/>
    </w:rPr>
  </w:style>
  <w:style w:type="character" w:customStyle="1" w:styleId="Tekstpodstawowy3Znak">
    <w:name w:val="Tekst podstawowy 3 Znak"/>
    <w:link w:val="Tekstpodstawowy3"/>
    <w:uiPriority w:val="99"/>
    <w:semiHidden/>
    <w:rsid w:val="00F52D8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rescznumztab">
    <w:name w:val="Tresc z num. z tab."/>
    <w:basedOn w:val="Normalny"/>
    <w:uiPriority w:val="99"/>
    <w:rsid w:val="00F52D88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  <w:rPr>
      <w:szCs w:val="20"/>
    </w:rPr>
  </w:style>
  <w:style w:type="paragraph" w:styleId="Tekstpodstawowy">
    <w:name w:val="Body Text"/>
    <w:aliases w:val="wypunktowanie,ändrad,Tekst wcięty 2 st,(ALT+½),(F2),L1 Body Text,bt,b,Tekst wci,ęty 2 st,Tekst wciety 2 st,ety 2 st"/>
    <w:basedOn w:val="Normalny"/>
    <w:link w:val="TekstpodstawowyZnak"/>
    <w:rsid w:val="005D3C3E"/>
    <w:pPr>
      <w:spacing w:after="120"/>
    </w:pPr>
    <w:rPr>
      <w:lang w:val="x-none"/>
    </w:rPr>
  </w:style>
  <w:style w:type="character" w:customStyle="1" w:styleId="TekstpodstawowyZnak">
    <w:name w:val="Tekst podstawowy Znak"/>
    <w:aliases w:val="wypunktowanie Znak,ändrad Znak,Tekst wcięty 2 st Znak,(ALT+½) Znak,(F2) Znak,L1 Body Text Znak,bt Znak,b Znak,Tekst wci Znak,ęty 2 st Znak,Tekst wciety 2 st Znak,ety 2 st Znak"/>
    <w:link w:val="Tekstpodstawowy"/>
    <w:rsid w:val="005D3C3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1art">
    <w:name w:val="pkt1 art"/>
    <w:rsid w:val="005D3C3E"/>
    <w:pPr>
      <w:overflowPunct w:val="0"/>
      <w:autoSpaceDE w:val="0"/>
      <w:autoSpaceDN w:val="0"/>
      <w:adjustRightInd w:val="0"/>
      <w:spacing w:before="60" w:after="60"/>
      <w:ind w:left="2269" w:hanging="284"/>
      <w:jc w:val="both"/>
    </w:pPr>
    <w:rPr>
      <w:rFonts w:ascii="Times New Roman" w:eastAsia="Times New Roman" w:hAnsi="Times New Roman"/>
      <w:sz w:val="24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link w:val="Nagwek1"/>
    <w:uiPriority w:val="9"/>
    <w:rsid w:val="00215F6B"/>
    <w:rPr>
      <w:rFonts w:eastAsia="Times New Roman"/>
      <w:b/>
      <w:bCs/>
      <w:color w:val="002060"/>
      <w:sz w:val="28"/>
      <w:szCs w:val="28"/>
      <w:lang w:val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D0071E"/>
    <w:pPr>
      <w:spacing w:after="120"/>
      <w:ind w:left="283"/>
    </w:pPr>
    <w:rPr>
      <w:sz w:val="16"/>
      <w:szCs w:val="16"/>
      <w:lang w:val="x-none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D0071E"/>
    <w:rPr>
      <w:rFonts w:ascii="Times New Roman" w:eastAsia="Times New Roman" w:hAnsi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34050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rsid w:val="00D06EAE"/>
    <w:rPr>
      <w:vertAlign w:val="superscript"/>
    </w:rPr>
  </w:style>
  <w:style w:type="paragraph" w:customStyle="1" w:styleId="TableText">
    <w:name w:val="Table Text"/>
    <w:basedOn w:val="Normalny"/>
    <w:rsid w:val="00D06EAE"/>
    <w:pPr>
      <w:autoSpaceDE w:val="0"/>
      <w:autoSpaceDN w:val="0"/>
    </w:pPr>
    <w:rPr>
      <w:noProof/>
      <w:sz w:val="20"/>
      <w:szCs w:val="20"/>
      <w:lang w:val="en-US"/>
    </w:rPr>
  </w:style>
  <w:style w:type="character" w:customStyle="1" w:styleId="Nagwek3Znak">
    <w:name w:val="Nagłówek 3 Znak"/>
    <w:link w:val="Nagwek3"/>
    <w:uiPriority w:val="9"/>
    <w:semiHidden/>
    <w:rsid w:val="001C74CD"/>
    <w:rPr>
      <w:rFonts w:ascii="Cambria" w:eastAsia="Times New Roman" w:hAnsi="Cambria" w:cs="Times New Roman"/>
      <w:b/>
      <w:bCs/>
      <w:color w:val="4F81BD"/>
      <w:sz w:val="24"/>
      <w:szCs w:val="24"/>
      <w:lang w:eastAsia="pl-PL"/>
    </w:rPr>
  </w:style>
  <w:style w:type="paragraph" w:customStyle="1" w:styleId="Punkt">
    <w:name w:val="Punkt"/>
    <w:basedOn w:val="Tekstpodstawowy"/>
    <w:rsid w:val="008B25C2"/>
    <w:pPr>
      <w:tabs>
        <w:tab w:val="num" w:pos="2155"/>
      </w:tabs>
      <w:spacing w:after="360"/>
      <w:ind w:left="2268" w:hanging="567"/>
      <w:jc w:val="both"/>
    </w:pPr>
    <w:rPr>
      <w:rFonts w:ascii="Arial" w:hAnsi="Arial"/>
    </w:rPr>
  </w:style>
  <w:style w:type="paragraph" w:customStyle="1" w:styleId="Akapitzlist1">
    <w:name w:val="Akapit z listą1"/>
    <w:basedOn w:val="Normalny"/>
    <w:qFormat/>
    <w:rsid w:val="00777780"/>
    <w:pPr>
      <w:ind w:left="720" w:hanging="431"/>
    </w:pPr>
    <w:rPr>
      <w:rFonts w:cs="Calibri"/>
      <w:sz w:val="22"/>
      <w:szCs w:val="22"/>
      <w:lang w:eastAsia="en-US"/>
    </w:rPr>
  </w:style>
  <w:style w:type="paragraph" w:customStyle="1" w:styleId="Punkt2">
    <w:name w:val="Punkt_2"/>
    <w:basedOn w:val="Punkt"/>
    <w:rsid w:val="00C01143"/>
    <w:pPr>
      <w:tabs>
        <w:tab w:val="clear" w:pos="2155"/>
        <w:tab w:val="num" w:pos="2921"/>
      </w:tabs>
      <w:spacing w:after="160"/>
      <w:ind w:left="2921" w:hanging="794"/>
    </w:pPr>
    <w:rPr>
      <w:rFonts w:ascii="Times New Roman" w:hAnsi="Times New Roman"/>
    </w:rPr>
  </w:style>
  <w:style w:type="paragraph" w:styleId="Poprawka">
    <w:name w:val="Revision"/>
    <w:hidden/>
    <w:uiPriority w:val="99"/>
    <w:semiHidden/>
    <w:rsid w:val="0009441D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unhideWhenUsed/>
    <w:rsid w:val="007F4303"/>
    <w:rPr>
      <w:color w:val="0000FF"/>
      <w:u w:val="single"/>
    </w:rPr>
  </w:style>
  <w:style w:type="character" w:customStyle="1" w:styleId="st">
    <w:name w:val="st"/>
    <w:basedOn w:val="Domylnaczcionkaakapitu"/>
    <w:rsid w:val="008B1E4D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014A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001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70014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34CBA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34CB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1E1EE3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link w:val="Tekstpodstawowywcity"/>
    <w:uiPriority w:val="99"/>
    <w:rsid w:val="001E1EE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uiPriority w:val="99"/>
    <w:semiHidden/>
    <w:unhideWhenUsed/>
    <w:rsid w:val="001E1EE3"/>
    <w:pPr>
      <w:ind w:left="283" w:hanging="283"/>
      <w:contextualSpacing/>
    </w:pPr>
  </w:style>
  <w:style w:type="numbering" w:customStyle="1" w:styleId="Styl1">
    <w:name w:val="Styl1"/>
    <w:uiPriority w:val="99"/>
    <w:rsid w:val="001E1EE3"/>
    <w:pPr>
      <w:numPr>
        <w:numId w:val="8"/>
      </w:numPr>
    </w:pPr>
  </w:style>
  <w:style w:type="paragraph" w:customStyle="1" w:styleId="TekstPodstNumery">
    <w:name w:val="TekstPodstNumery"/>
    <w:basedOn w:val="Akapitzlist1"/>
    <w:qFormat/>
    <w:rsid w:val="00A24D98"/>
    <w:pPr>
      <w:numPr>
        <w:numId w:val="9"/>
      </w:numPr>
      <w:suppressAutoHyphens/>
      <w:spacing w:after="120"/>
      <w:ind w:left="360"/>
      <w:jc w:val="both"/>
    </w:pPr>
    <w:rPr>
      <w:rFonts w:cs="Verdana"/>
      <w:color w:val="000000"/>
      <w:kern w:val="1"/>
      <w:szCs w:val="24"/>
    </w:rPr>
  </w:style>
  <w:style w:type="character" w:customStyle="1" w:styleId="Nagwek2Znak">
    <w:name w:val="Nagłówek 2 Znak"/>
    <w:link w:val="Nagwek2"/>
    <w:uiPriority w:val="9"/>
    <w:rsid w:val="000629DE"/>
    <w:rPr>
      <w:rFonts w:ascii="Calibri" w:eastAsia="Times New Roman" w:hAnsi="Calibri"/>
      <w:b/>
      <w:bCs/>
      <w:color w:val="1F3864"/>
      <w:sz w:val="24"/>
      <w:szCs w:val="26"/>
      <w:lang w:val="x-none"/>
    </w:rPr>
  </w:style>
  <w:style w:type="character" w:customStyle="1" w:styleId="Nagwek4Znak">
    <w:name w:val="Nagłówek 4 Znak"/>
    <w:link w:val="Nagwek4"/>
    <w:uiPriority w:val="9"/>
    <w:semiHidden/>
    <w:rsid w:val="00A226A5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226A5"/>
    <w:pPr>
      <w:spacing w:after="120" w:line="480" w:lineRule="auto"/>
      <w:ind w:left="283"/>
    </w:pPr>
    <w:rPr>
      <w:lang w:val="x-none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A226A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2">
    <w:name w:val="Tekst podstawowy 22"/>
    <w:basedOn w:val="Normalny"/>
    <w:rsid w:val="001A68EC"/>
    <w:pPr>
      <w:suppressAutoHyphens/>
      <w:jc w:val="both"/>
    </w:pPr>
    <w:rPr>
      <w:lang w:eastAsia="ar-SA"/>
    </w:rPr>
  </w:style>
  <w:style w:type="character" w:styleId="Numerstrony">
    <w:name w:val="page number"/>
    <w:basedOn w:val="Domylnaczcionkaakapitu"/>
    <w:rsid w:val="001C72E9"/>
  </w:style>
  <w:style w:type="paragraph" w:customStyle="1" w:styleId="Nagwek10">
    <w:name w:val="Nagłówek1"/>
    <w:basedOn w:val="Normalny"/>
    <w:next w:val="Tekstpodstawowy"/>
    <w:rsid w:val="001C72E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Style4">
    <w:name w:val="Style4"/>
    <w:basedOn w:val="Normalny"/>
    <w:uiPriority w:val="99"/>
    <w:rsid w:val="00672E7D"/>
    <w:pPr>
      <w:widowControl w:val="0"/>
      <w:autoSpaceDE w:val="0"/>
      <w:autoSpaceDN w:val="0"/>
      <w:adjustRightInd w:val="0"/>
      <w:jc w:val="both"/>
    </w:pPr>
    <w:rPr>
      <w:rFonts w:ascii="Candara" w:hAnsi="Candara"/>
    </w:rPr>
  </w:style>
  <w:style w:type="paragraph" w:customStyle="1" w:styleId="Style24">
    <w:name w:val="Style24"/>
    <w:basedOn w:val="Normalny"/>
    <w:uiPriority w:val="99"/>
    <w:rsid w:val="00672E7D"/>
    <w:pPr>
      <w:widowControl w:val="0"/>
      <w:autoSpaceDE w:val="0"/>
      <w:autoSpaceDN w:val="0"/>
      <w:adjustRightInd w:val="0"/>
      <w:spacing w:line="274" w:lineRule="exact"/>
      <w:ind w:firstLine="1411"/>
    </w:pPr>
    <w:rPr>
      <w:rFonts w:ascii="Candara" w:hAnsi="Candara"/>
    </w:rPr>
  </w:style>
  <w:style w:type="character" w:customStyle="1" w:styleId="FontStyle84">
    <w:name w:val="Font Style84"/>
    <w:uiPriority w:val="99"/>
    <w:rsid w:val="00672E7D"/>
    <w:rPr>
      <w:rFonts w:ascii="Times New Roman" w:hAnsi="Times New Roman" w:cs="Times New Roman" w:hint="default"/>
      <w:sz w:val="20"/>
      <w:szCs w:val="20"/>
    </w:rPr>
  </w:style>
  <w:style w:type="paragraph" w:styleId="Bezodstpw">
    <w:name w:val="No Spacing"/>
    <w:link w:val="BezodstpwZnak"/>
    <w:uiPriority w:val="1"/>
    <w:qFormat/>
    <w:rsid w:val="00E25FDE"/>
    <w:rPr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E25FDE"/>
    <w:rPr>
      <w:sz w:val="22"/>
      <w:szCs w:val="22"/>
      <w:lang w:eastAsia="en-US" w:bidi="ar-SA"/>
    </w:rPr>
  </w:style>
  <w:style w:type="paragraph" w:customStyle="1" w:styleId="NumerowenieTimes">
    <w:name w:val="Numerowenie Times"/>
    <w:basedOn w:val="Normalny"/>
    <w:qFormat/>
    <w:rsid w:val="00BF1EB5"/>
    <w:pPr>
      <w:numPr>
        <w:numId w:val="14"/>
      </w:numPr>
      <w:suppressAutoHyphens/>
      <w:spacing w:after="120"/>
      <w:jc w:val="both"/>
    </w:pPr>
    <w:rPr>
      <w:color w:val="000000"/>
      <w:kern w:val="1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BF1EB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C83D75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C83D75"/>
    <w:rPr>
      <w:b/>
      <w:bCs/>
    </w:rPr>
  </w:style>
  <w:style w:type="paragraph" w:styleId="Spistreci1">
    <w:name w:val="toc 1"/>
    <w:basedOn w:val="Normalny"/>
    <w:next w:val="Normalny"/>
    <w:autoRedefine/>
    <w:uiPriority w:val="39"/>
    <w:unhideWhenUsed/>
    <w:rsid w:val="001D4798"/>
  </w:style>
  <w:style w:type="character" w:styleId="Tytuksiki">
    <w:name w:val="Book Title"/>
    <w:uiPriority w:val="33"/>
    <w:qFormat/>
    <w:rsid w:val="00215F6B"/>
    <w:rPr>
      <w:rFonts w:ascii="Calibri" w:hAnsi="Calibri"/>
      <w:b/>
      <w:bCs/>
      <w:i w:val="0"/>
      <w:iCs/>
      <w:spacing w:val="5"/>
      <w:sz w:val="36"/>
    </w:rPr>
  </w:style>
  <w:style w:type="paragraph" w:styleId="Tytu">
    <w:name w:val="Title"/>
    <w:basedOn w:val="Normalny"/>
    <w:next w:val="Normalny"/>
    <w:link w:val="TytuZnak"/>
    <w:uiPriority w:val="10"/>
    <w:qFormat/>
    <w:rsid w:val="00215F6B"/>
    <w:pPr>
      <w:spacing w:before="240" w:after="60"/>
      <w:jc w:val="center"/>
      <w:outlineLvl w:val="0"/>
    </w:pPr>
    <w:rPr>
      <w:rFonts w:ascii="Calibri Light" w:hAnsi="Calibri Light"/>
      <w:b/>
      <w:bCs/>
      <w:color w:val="1F3864"/>
      <w:kern w:val="28"/>
      <w:sz w:val="48"/>
      <w:szCs w:val="32"/>
    </w:rPr>
  </w:style>
  <w:style w:type="character" w:customStyle="1" w:styleId="TytuZnak">
    <w:name w:val="Tytuł Znak"/>
    <w:link w:val="Tytu"/>
    <w:uiPriority w:val="10"/>
    <w:rsid w:val="00215F6B"/>
    <w:rPr>
      <w:rFonts w:ascii="Calibri Light" w:eastAsia="Times New Roman" w:hAnsi="Calibri Light" w:cs="Times New Roman"/>
      <w:b/>
      <w:bCs/>
      <w:color w:val="1F3864"/>
      <w:kern w:val="28"/>
      <w:sz w:val="48"/>
      <w:szCs w:val="32"/>
    </w:rPr>
  </w:style>
  <w:style w:type="character" w:styleId="Nierozpoznanawzmianka">
    <w:name w:val="Unresolved Mention"/>
    <w:uiPriority w:val="99"/>
    <w:semiHidden/>
    <w:unhideWhenUsed/>
    <w:rsid w:val="00215F6B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6B4E18"/>
    <w:rPr>
      <w:color w:val="954F72"/>
      <w:u w:val="single"/>
    </w:rPr>
  </w:style>
  <w:style w:type="paragraph" w:customStyle="1" w:styleId="xmsonormal">
    <w:name w:val="x_msonormal"/>
    <w:basedOn w:val="Normalny"/>
    <w:rsid w:val="006B4E18"/>
    <w:pPr>
      <w:spacing w:line="240" w:lineRule="auto"/>
    </w:pPr>
    <w:rPr>
      <w:rFonts w:eastAsia="Calibri" w:cs="Calibri"/>
      <w:sz w:val="22"/>
      <w:szCs w:val="22"/>
    </w:rPr>
  </w:style>
  <w:style w:type="character" w:customStyle="1" w:styleId="contentpasted0">
    <w:name w:val="contentpasted0"/>
    <w:rsid w:val="006B4E18"/>
  </w:style>
  <w:style w:type="character" w:customStyle="1" w:styleId="markk7xed1d43">
    <w:name w:val="markk7xed1d43"/>
    <w:rsid w:val="006B4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2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9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rwalczak@pfron.org.pl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mailto:krystian.perkowski@pfron.org.p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iod@pfron.org.pl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walczak@pfron.org.p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kancelaria@pfron.org.p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bip.pfron.org.pl/zamowienia-publiczne/zamowienia-publiczne-wylaczone-ze-stosowania-ustawy-prawo-zamowien-publicznych-101346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pfron.org.pl" TargetMode="External"/><Relationship Id="rId14" Type="http://schemas.openxmlformats.org/officeDocument/2006/relationships/hyperlink" Target="mailto:krystian.perkowski@pfron.org.pl" TargetMode="Externa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F0FB0-1A17-4AF5-BC28-A9038B778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3008</Words>
  <Characters>18051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21017</CharactersWithSpaces>
  <SharedDoc>false</SharedDoc>
  <HLinks>
    <vt:vector size="24" baseType="variant">
      <vt:variant>
        <vt:i4>8060958</vt:i4>
      </vt:variant>
      <vt:variant>
        <vt:i4>9</vt:i4>
      </vt:variant>
      <vt:variant>
        <vt:i4>0</vt:i4>
      </vt:variant>
      <vt:variant>
        <vt:i4>5</vt:i4>
      </vt:variant>
      <vt:variant>
        <vt:lpwstr>mailto:iod@pfron.org.pl</vt:lpwstr>
      </vt:variant>
      <vt:variant>
        <vt:lpwstr/>
      </vt:variant>
      <vt:variant>
        <vt:i4>6094883</vt:i4>
      </vt:variant>
      <vt:variant>
        <vt:i4>6</vt:i4>
      </vt:variant>
      <vt:variant>
        <vt:i4>0</vt:i4>
      </vt:variant>
      <vt:variant>
        <vt:i4>5</vt:i4>
      </vt:variant>
      <vt:variant>
        <vt:lpwstr>mailto:kancelaria@pfron.org.pl</vt:lpwstr>
      </vt:variant>
      <vt:variant>
        <vt:lpwstr/>
      </vt:variant>
      <vt:variant>
        <vt:i4>1835101</vt:i4>
      </vt:variant>
      <vt:variant>
        <vt:i4>3</vt:i4>
      </vt:variant>
      <vt:variant>
        <vt:i4>0</vt:i4>
      </vt:variant>
      <vt:variant>
        <vt:i4>5</vt:i4>
      </vt:variant>
      <vt:variant>
        <vt:lpwstr>https://bip.pfron.org.pl/zamowienia-publiczne/zamowienia-publiczne-wylaczone-ze-stosowania-ustawy-prawo-zamowien-publicznych-101346/</vt:lpwstr>
      </vt:variant>
      <vt:variant>
        <vt:lpwstr/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test</dc:creator>
  <cp:keywords/>
  <cp:lastModifiedBy>Walczak Robert</cp:lastModifiedBy>
  <cp:revision>2</cp:revision>
  <cp:lastPrinted>2023-02-24T13:22:00Z</cp:lastPrinted>
  <dcterms:created xsi:type="dcterms:W3CDTF">2024-10-23T06:55:00Z</dcterms:created>
  <dcterms:modified xsi:type="dcterms:W3CDTF">2024-10-23T06:55:00Z</dcterms:modified>
</cp:coreProperties>
</file>