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F6FF1" w14:textId="766D5E91" w:rsidR="00F2126F" w:rsidRPr="00823A99" w:rsidRDefault="00F2126F" w:rsidP="0023607A">
      <w:pPr>
        <w:pStyle w:val="Nagwek1"/>
        <w:spacing w:before="240" w:line="360" w:lineRule="auto"/>
      </w:pPr>
      <w:bookmarkStart w:id="0" w:name="_GoBack"/>
      <w:bookmarkEnd w:id="0"/>
      <w:r w:rsidRPr="009D2F09">
        <w:t>Zapytanie</w:t>
      </w:r>
      <w:r>
        <w:t xml:space="preserve"> </w:t>
      </w:r>
      <w:r w:rsidR="00CB53F1">
        <w:t xml:space="preserve">o wycenę wartości zamówienia na </w:t>
      </w:r>
      <w:bookmarkStart w:id="1" w:name="_Hlk105417919"/>
      <w:r w:rsidR="007B08DB">
        <w:t>hurtownię danych PFRON - wytworzenie, rozwój i utrzymanie Centralnej Platformy Analitycznej</w:t>
      </w:r>
      <w:bookmarkEnd w:id="1"/>
    </w:p>
    <w:p w14:paraId="2AA9C1C9" w14:textId="73ADF31D" w:rsidR="00D73030" w:rsidRDefault="00D73030" w:rsidP="0023607A">
      <w:pPr>
        <w:spacing w:line="360" w:lineRule="auto"/>
      </w:pPr>
    </w:p>
    <w:p w14:paraId="7354A129" w14:textId="1D0F238B" w:rsidR="00152945" w:rsidRDefault="00152945" w:rsidP="0023607A">
      <w:pPr>
        <w:pStyle w:val="Nagwek2"/>
        <w:spacing w:line="360" w:lineRule="auto"/>
      </w:pPr>
      <w:r>
        <w:t xml:space="preserve">Cel </w:t>
      </w:r>
      <w:r w:rsidRPr="002A4D27">
        <w:t>zapytania</w:t>
      </w:r>
    </w:p>
    <w:p w14:paraId="68D3494F" w14:textId="5D97E6B9" w:rsidR="00C008EF" w:rsidRDefault="00DD7974">
      <w:pPr>
        <w:spacing w:before="240" w:line="360" w:lineRule="auto"/>
        <w:rPr>
          <w:szCs w:val="24"/>
        </w:rPr>
      </w:pPr>
      <w:r w:rsidRPr="00DD7974">
        <w:rPr>
          <w:szCs w:val="24"/>
        </w:rPr>
        <w:t>Niniejsze zapytanie ma na celu oszacowanie wartości przedmiotu zamówienia</w:t>
      </w:r>
      <w:r w:rsidR="0039269C">
        <w:rPr>
          <w:szCs w:val="24"/>
        </w:rPr>
        <w:t xml:space="preserve"> na </w:t>
      </w:r>
      <w:r w:rsidR="0039269C" w:rsidRPr="0039269C">
        <w:rPr>
          <w:szCs w:val="24"/>
        </w:rPr>
        <w:t>hurtownię danych PFRON - wytworzenie, rozwój i utrzymanie Centralnej Platformy Analitycznej</w:t>
      </w:r>
      <w:r w:rsidR="00F637DC">
        <w:rPr>
          <w:szCs w:val="24"/>
        </w:rPr>
        <w:t xml:space="preserve">. </w:t>
      </w:r>
    </w:p>
    <w:p w14:paraId="3A59F0E9" w14:textId="61D98AB6" w:rsidR="004332DD" w:rsidRDefault="004332DD">
      <w:pPr>
        <w:pStyle w:val="Nagwek2"/>
        <w:spacing w:line="360" w:lineRule="auto"/>
      </w:pPr>
      <w:r>
        <w:t>Przedmiot wyceny</w:t>
      </w:r>
    </w:p>
    <w:p w14:paraId="252CDA40" w14:textId="1849A00F" w:rsidR="0039269C" w:rsidRDefault="0039269C">
      <w:pPr>
        <w:pStyle w:val="Akapitzlist"/>
        <w:numPr>
          <w:ilvl w:val="0"/>
          <w:numId w:val="1"/>
        </w:numPr>
        <w:spacing w:before="240" w:line="360" w:lineRule="auto"/>
      </w:pPr>
      <w:r w:rsidRPr="0039269C">
        <w:t xml:space="preserve">Przedmiotem zamówienia jest zaprojektowanie, wdrożenie </w:t>
      </w:r>
      <w:r>
        <w:t xml:space="preserve">Centralnej Platformy Analitycznej </w:t>
      </w:r>
      <w:r w:rsidRPr="0039269C">
        <w:t>składające</w:t>
      </w:r>
      <w:r>
        <w:t>j</w:t>
      </w:r>
      <w:r w:rsidRPr="0039269C">
        <w:t xml:space="preserve"> się z hurtowni danych, oprogramowania ETL (odpowiedzialnego za zasilanie hurtowni danymi z systemów źródłowych) oraz narzędzia klasy BI w Chmurze publicznej, umożliwiającego generowanie raportów oraz analiz (dla którego wspomniana hurtownia danych będzie źródłem danych), zapewnieniem warsztatów oraz świadczeniem Serwisu Utrzymaniowego i Rozwoju (dalej jako „Przedmiot Umowy” lub „Przedmiot Zamówienia”). </w:t>
      </w:r>
    </w:p>
    <w:p w14:paraId="71AB4387" w14:textId="23FC15B7" w:rsidR="004332DD" w:rsidRDefault="0039269C">
      <w:pPr>
        <w:pStyle w:val="Akapitzlist"/>
        <w:numPr>
          <w:ilvl w:val="0"/>
          <w:numId w:val="1"/>
        </w:numPr>
        <w:spacing w:before="240" w:line="360" w:lineRule="auto"/>
      </w:pPr>
      <w:r w:rsidRPr="0039269C">
        <w:t>Określenie szczegółów implementacyjnych następować będzie zgodnie z metodyką SCRUM, co oznacza, że podmioty przystępujące do postępowania godzą się na ustalanie szczegółowych wymagań Przedmiotu Zamówienia na każdym Etapie jego wytworzenia, z zastrzeżeniem nieprzekroczenia wymagań OPZ.</w:t>
      </w:r>
      <w:r>
        <w:t xml:space="preserve">  </w:t>
      </w:r>
    </w:p>
    <w:p w14:paraId="75649529" w14:textId="03248F23" w:rsidR="009B2FCE" w:rsidRPr="00BB31E1" w:rsidRDefault="009B2FCE">
      <w:pPr>
        <w:pStyle w:val="Akapitzlist"/>
        <w:numPr>
          <w:ilvl w:val="0"/>
          <w:numId w:val="1"/>
        </w:numPr>
        <w:spacing w:before="240" w:line="360" w:lineRule="auto"/>
      </w:pPr>
      <w:r w:rsidRPr="009B2FCE">
        <w:t xml:space="preserve">Zamawiający dostarczy Wykonawcy środowisko oraz usługi chmurowe (Oprogramowanie Standardowe) wymagane do wykonania Projektu. Oprogramowanie Standardowe będzie dostarczone na chmurze publicznej MS </w:t>
      </w:r>
      <w:proofErr w:type="spellStart"/>
      <w:r w:rsidRPr="009B2FCE">
        <w:t>Azure</w:t>
      </w:r>
      <w:proofErr w:type="spellEnd"/>
      <w:r w:rsidRPr="009B2FCE">
        <w:t xml:space="preserve"> w związku z umową Enterprise Agreement jaką posiada Zamawiający. Koszt Oprogramowania Standardowego oraz licencji niezbędnych  do stworzenia CPA w technologii chmury publicznej MS </w:t>
      </w:r>
      <w:proofErr w:type="spellStart"/>
      <w:r w:rsidRPr="009B2FCE">
        <w:t>Azure</w:t>
      </w:r>
      <w:proofErr w:type="spellEnd"/>
      <w:r w:rsidRPr="009B2FCE">
        <w:t xml:space="preserve"> będzie w pełni pokryty przez Zamawiającego w ramach ww. umowy.</w:t>
      </w:r>
    </w:p>
    <w:p w14:paraId="4DC9208D" w14:textId="00EA8D1D" w:rsidR="00B54014" w:rsidRPr="00455E73" w:rsidRDefault="00BB31E1">
      <w:pPr>
        <w:pStyle w:val="Akapitzlist"/>
        <w:numPr>
          <w:ilvl w:val="0"/>
          <w:numId w:val="1"/>
        </w:numPr>
        <w:spacing w:line="360" w:lineRule="auto"/>
        <w:ind w:hanging="357"/>
        <w:rPr>
          <w:szCs w:val="24"/>
        </w:rPr>
      </w:pPr>
      <w:r w:rsidRPr="00457FA8">
        <w:rPr>
          <w:szCs w:val="24"/>
        </w:rPr>
        <w:t>Opis przedmiotu zamówienia zawiera Załącznik nr 1 do niniejszego zapytania</w:t>
      </w:r>
      <w:r w:rsidR="00B54014">
        <w:rPr>
          <w:szCs w:val="24"/>
        </w:rPr>
        <w:t>.</w:t>
      </w:r>
      <w:r w:rsidR="005662CE" w:rsidRPr="00455E73">
        <w:rPr>
          <w:szCs w:val="24"/>
        </w:rPr>
        <w:t xml:space="preserve"> </w:t>
      </w:r>
    </w:p>
    <w:p w14:paraId="701A3616" w14:textId="2E092AA5" w:rsidR="00BB31E1" w:rsidRPr="00457FA8" w:rsidRDefault="00BB31E1">
      <w:pPr>
        <w:pStyle w:val="Akapitzlist"/>
        <w:numPr>
          <w:ilvl w:val="0"/>
          <w:numId w:val="1"/>
        </w:numPr>
        <w:spacing w:line="360" w:lineRule="auto"/>
        <w:ind w:hanging="357"/>
        <w:rPr>
          <w:szCs w:val="24"/>
        </w:rPr>
      </w:pPr>
      <w:r w:rsidRPr="00457FA8">
        <w:rPr>
          <w:szCs w:val="24"/>
        </w:rPr>
        <w:t xml:space="preserve">Kod określony we Wspólnym Słowniku </w:t>
      </w:r>
      <w:r w:rsidR="005474E1" w:rsidRPr="00457FA8">
        <w:rPr>
          <w:szCs w:val="24"/>
        </w:rPr>
        <w:t>Zamówień (CPV):</w:t>
      </w:r>
    </w:p>
    <w:p w14:paraId="3291D5A9" w14:textId="77777777" w:rsidR="009B2FCE" w:rsidRPr="00455E73" w:rsidRDefault="009B2FCE">
      <w:pPr>
        <w:pStyle w:val="Akapitzlist"/>
        <w:numPr>
          <w:ilvl w:val="1"/>
          <w:numId w:val="1"/>
        </w:numPr>
        <w:spacing w:line="360" w:lineRule="auto"/>
        <w:ind w:hanging="357"/>
        <w:rPr>
          <w:szCs w:val="24"/>
        </w:rPr>
      </w:pPr>
      <w:r w:rsidRPr="00455E73">
        <w:rPr>
          <w:szCs w:val="24"/>
        </w:rPr>
        <w:t>72212517-6 – Usługi opracowywania oprogramowania informatycznego;</w:t>
      </w:r>
    </w:p>
    <w:p w14:paraId="038DD04F" w14:textId="1FBE84B8" w:rsidR="009B2FCE" w:rsidRDefault="009B2FCE">
      <w:pPr>
        <w:pStyle w:val="Akapitzlist"/>
        <w:numPr>
          <w:ilvl w:val="1"/>
          <w:numId w:val="1"/>
        </w:numPr>
        <w:spacing w:line="360" w:lineRule="auto"/>
        <w:rPr>
          <w:szCs w:val="24"/>
        </w:rPr>
      </w:pPr>
      <w:r w:rsidRPr="009B2FCE">
        <w:rPr>
          <w:szCs w:val="24"/>
        </w:rPr>
        <w:t>72212516-9 – Usługi opracowywania oprogramowania do wymiany danych;</w:t>
      </w:r>
    </w:p>
    <w:p w14:paraId="75E4F27A" w14:textId="4625BB4D" w:rsidR="009B2FCE" w:rsidRDefault="009B2FCE">
      <w:pPr>
        <w:pStyle w:val="Akapitzlist"/>
        <w:numPr>
          <w:ilvl w:val="1"/>
          <w:numId w:val="1"/>
        </w:numPr>
        <w:spacing w:line="360" w:lineRule="auto"/>
        <w:ind w:hanging="357"/>
        <w:rPr>
          <w:szCs w:val="24"/>
        </w:rPr>
      </w:pPr>
      <w:r w:rsidRPr="009B2FCE">
        <w:rPr>
          <w:szCs w:val="24"/>
        </w:rPr>
        <w:lastRenderedPageBreak/>
        <w:t>72000000-5 – Usługi informatyczne: konsultacyjne, opracowywania oprogramowania, internetowe i wsparcia,</w:t>
      </w:r>
    </w:p>
    <w:p w14:paraId="7B2DAD1B" w14:textId="77777777" w:rsidR="009B2FCE" w:rsidRDefault="007B08DB">
      <w:pPr>
        <w:pStyle w:val="Akapitzlist"/>
        <w:numPr>
          <w:ilvl w:val="1"/>
          <w:numId w:val="1"/>
        </w:numPr>
        <w:spacing w:line="360" w:lineRule="auto"/>
        <w:ind w:hanging="357"/>
        <w:rPr>
          <w:szCs w:val="24"/>
        </w:rPr>
      </w:pPr>
      <w:r>
        <w:rPr>
          <w:szCs w:val="24"/>
        </w:rPr>
        <w:t>72260000-5 – usługi w zakresie oprogramowania</w:t>
      </w:r>
      <w:r w:rsidR="009B2FCE">
        <w:rPr>
          <w:szCs w:val="24"/>
        </w:rPr>
        <w:t>,</w:t>
      </w:r>
    </w:p>
    <w:p w14:paraId="238471F7" w14:textId="7330659C" w:rsidR="007B08DB" w:rsidRPr="00455E73" w:rsidRDefault="007B08DB">
      <w:pPr>
        <w:pStyle w:val="Akapitzlist"/>
        <w:numPr>
          <w:ilvl w:val="1"/>
          <w:numId w:val="1"/>
        </w:numPr>
        <w:spacing w:line="360" w:lineRule="auto"/>
        <w:ind w:hanging="357"/>
        <w:rPr>
          <w:szCs w:val="24"/>
        </w:rPr>
      </w:pPr>
      <w:r>
        <w:rPr>
          <w:szCs w:val="24"/>
        </w:rPr>
        <w:t xml:space="preserve"> </w:t>
      </w:r>
      <w:r w:rsidR="009B2FCE" w:rsidRPr="009B2FCE">
        <w:rPr>
          <w:szCs w:val="24"/>
        </w:rPr>
        <w:t>72262000-9 -  Usługi rozbudowy oprogramowania,</w:t>
      </w:r>
    </w:p>
    <w:p w14:paraId="30B5CE5D" w14:textId="3D9831AF" w:rsidR="005474E1" w:rsidRPr="00457FA8" w:rsidRDefault="007B08DB">
      <w:pPr>
        <w:pStyle w:val="Akapitzlist"/>
        <w:numPr>
          <w:ilvl w:val="1"/>
          <w:numId w:val="1"/>
        </w:numPr>
        <w:spacing w:line="360" w:lineRule="auto"/>
        <w:ind w:hanging="357"/>
        <w:rPr>
          <w:szCs w:val="24"/>
        </w:rPr>
      </w:pPr>
      <w:r w:rsidRPr="00457FA8">
        <w:rPr>
          <w:szCs w:val="24"/>
        </w:rPr>
        <w:t>72</w:t>
      </w:r>
      <w:r>
        <w:rPr>
          <w:szCs w:val="24"/>
        </w:rPr>
        <w:t>267</w:t>
      </w:r>
      <w:r w:rsidRPr="00457FA8">
        <w:rPr>
          <w:szCs w:val="24"/>
        </w:rPr>
        <w:t>000</w:t>
      </w:r>
      <w:r w:rsidR="002223C4" w:rsidRPr="00457FA8">
        <w:rPr>
          <w:szCs w:val="24"/>
        </w:rPr>
        <w:t>-</w:t>
      </w:r>
      <w:r>
        <w:rPr>
          <w:szCs w:val="24"/>
        </w:rPr>
        <w:t>4</w:t>
      </w:r>
      <w:r w:rsidR="00BA039F" w:rsidRPr="00457FA8">
        <w:rPr>
          <w:szCs w:val="24"/>
        </w:rPr>
        <w:t>–</w:t>
      </w:r>
      <w:r w:rsidR="006B6FC4" w:rsidRPr="00457FA8">
        <w:rPr>
          <w:szCs w:val="24"/>
        </w:rPr>
        <w:t xml:space="preserve"> us</w:t>
      </w:r>
      <w:r w:rsidR="00BA039F" w:rsidRPr="00457FA8">
        <w:rPr>
          <w:szCs w:val="24"/>
        </w:rPr>
        <w:t xml:space="preserve">ługi </w:t>
      </w:r>
      <w:r>
        <w:rPr>
          <w:szCs w:val="24"/>
        </w:rPr>
        <w:t>w zakresie konserwacji i naprawy oprogramowania</w:t>
      </w:r>
      <w:r w:rsidR="009B2FCE">
        <w:rPr>
          <w:szCs w:val="24"/>
        </w:rPr>
        <w:t>,</w:t>
      </w:r>
    </w:p>
    <w:p w14:paraId="5A68D005" w14:textId="65664269" w:rsidR="007B08DB" w:rsidRDefault="007B08DB">
      <w:pPr>
        <w:pStyle w:val="Akapitzlist"/>
        <w:numPr>
          <w:ilvl w:val="1"/>
          <w:numId w:val="1"/>
        </w:numPr>
        <w:spacing w:line="360" w:lineRule="auto"/>
        <w:ind w:hanging="357"/>
        <w:rPr>
          <w:szCs w:val="24"/>
        </w:rPr>
      </w:pPr>
      <w:r>
        <w:rPr>
          <w:szCs w:val="24"/>
        </w:rPr>
        <w:t>72250000-2 – usługi w zakresie konserwacji i wsparcia systemów</w:t>
      </w:r>
      <w:r w:rsidR="009B2FCE">
        <w:rPr>
          <w:szCs w:val="24"/>
        </w:rPr>
        <w:t>,</w:t>
      </w:r>
    </w:p>
    <w:p w14:paraId="62810E9B" w14:textId="18092E0A" w:rsidR="00102009" w:rsidRDefault="00102009">
      <w:pPr>
        <w:pStyle w:val="Nagwek2"/>
        <w:spacing w:line="360" w:lineRule="auto"/>
      </w:pPr>
      <w:r>
        <w:t>Termin realizacji Przedmiotu Umowy</w:t>
      </w:r>
    </w:p>
    <w:p w14:paraId="472090B8" w14:textId="2EF07229" w:rsidR="009B2FCE" w:rsidRDefault="009B2FCE" w:rsidP="0023607A">
      <w:pPr>
        <w:spacing w:line="360" w:lineRule="auto"/>
      </w:pPr>
      <w:r>
        <w:t>Termin realizacji zamówienia – do 48 miesięcy od dnia zawarcia Umowy.</w:t>
      </w:r>
    </w:p>
    <w:p w14:paraId="2F6826A0" w14:textId="303FEFAC" w:rsidR="009B2FCE" w:rsidRDefault="009B2FCE" w:rsidP="0023607A">
      <w:pPr>
        <w:spacing w:line="360" w:lineRule="auto"/>
      </w:pPr>
      <w:r>
        <w:t>Harmonogram ramowy zamówienia zawiera punkt 7 OPZ (tabela numer 23).</w:t>
      </w:r>
    </w:p>
    <w:p w14:paraId="5B340E38" w14:textId="28F5002A" w:rsidR="005B02CF" w:rsidRPr="00C13407" w:rsidRDefault="005B02CF" w:rsidP="0023607A">
      <w:pPr>
        <w:pStyle w:val="Akapitzlist"/>
        <w:spacing w:line="360" w:lineRule="auto"/>
      </w:pPr>
      <w:bookmarkStart w:id="2" w:name="_Hlk105164989"/>
    </w:p>
    <w:p w14:paraId="54C7E395" w14:textId="1372A26C" w:rsidR="009A3CAD" w:rsidRPr="00122E0E" w:rsidRDefault="009A3CAD">
      <w:pPr>
        <w:pStyle w:val="Nagwek2"/>
        <w:spacing w:line="360" w:lineRule="auto"/>
      </w:pPr>
      <w:bookmarkStart w:id="3" w:name="_Toc78351019"/>
      <w:bookmarkEnd w:id="2"/>
      <w:r w:rsidRPr="00122E0E">
        <w:t>Termin i sposób złożenia informacji na temat szacunkowej wartości zamówienia</w:t>
      </w:r>
      <w:bookmarkEnd w:id="3"/>
    </w:p>
    <w:p w14:paraId="2D9FDA58" w14:textId="5EA2294F" w:rsidR="00700D83" w:rsidRPr="009E220D" w:rsidRDefault="00700D83">
      <w:pPr>
        <w:pStyle w:val="Akapitzlist"/>
        <w:numPr>
          <w:ilvl w:val="0"/>
          <w:numId w:val="4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 xml:space="preserve">Uzupełniony formularz wyceny zamówienia (stanowiący załącznik nr 2 do zapytania)  należy przesłać na adres mailowy: </w:t>
      </w:r>
      <w:hyperlink r:id="rId10" w:history="1">
        <w:r w:rsidR="00261B54" w:rsidRPr="00261B54">
          <w:rPr>
            <w:rStyle w:val="Hipercze"/>
          </w:rPr>
          <w:t>mkara</w:t>
        </w:r>
        <w:r w:rsidR="00261B54" w:rsidRPr="0028495D">
          <w:rPr>
            <w:rStyle w:val="Hipercze"/>
          </w:rPr>
          <w:t>s@pfron.org.pl</w:t>
        </w:r>
      </w:hyperlink>
      <w:r w:rsidR="00B16373">
        <w:t xml:space="preserve"> </w:t>
      </w:r>
      <w:r w:rsidRPr="009E220D">
        <w:rPr>
          <w:szCs w:val="24"/>
        </w:rPr>
        <w:t xml:space="preserve">w terminie do dnia </w:t>
      </w:r>
      <w:r w:rsidR="0028495D" w:rsidRPr="00A31F7F">
        <w:rPr>
          <w:szCs w:val="24"/>
        </w:rPr>
        <w:t>23.06.</w:t>
      </w:r>
      <w:r w:rsidRPr="00A31F7F">
        <w:rPr>
          <w:szCs w:val="24"/>
        </w:rPr>
        <w:t>2022</w:t>
      </w:r>
      <w:r w:rsidRPr="009E220D">
        <w:rPr>
          <w:szCs w:val="24"/>
        </w:rPr>
        <w:t xml:space="preserve"> r. </w:t>
      </w:r>
    </w:p>
    <w:p w14:paraId="6888355D" w14:textId="3E76AB44" w:rsidR="00700D83" w:rsidRPr="009E220D" w:rsidRDefault="00700D83">
      <w:pPr>
        <w:pStyle w:val="Akapitzlist"/>
        <w:numPr>
          <w:ilvl w:val="0"/>
          <w:numId w:val="4"/>
        </w:numPr>
        <w:spacing w:after="200" w:line="360" w:lineRule="auto"/>
        <w:rPr>
          <w:szCs w:val="24"/>
        </w:rPr>
      </w:pPr>
      <w:r w:rsidRPr="009E220D">
        <w:rPr>
          <w:szCs w:val="24"/>
        </w:rPr>
        <w:t xml:space="preserve">Osoba do kontaktu: </w:t>
      </w:r>
      <w:r w:rsidR="00074CF6" w:rsidRPr="009E220D">
        <w:rPr>
          <w:szCs w:val="24"/>
        </w:rPr>
        <w:t xml:space="preserve">Pan </w:t>
      </w:r>
      <w:r w:rsidR="00B16373">
        <w:rPr>
          <w:szCs w:val="24"/>
        </w:rPr>
        <w:t>Mirosław Karaś</w:t>
      </w:r>
      <w:r w:rsidR="00074CF6" w:rsidRPr="009E220D">
        <w:rPr>
          <w:szCs w:val="24"/>
        </w:rPr>
        <w:t xml:space="preserve">, tel. </w:t>
      </w:r>
      <w:r w:rsidR="00241FAD">
        <w:rPr>
          <w:szCs w:val="24"/>
        </w:rPr>
        <w:t>501</w:t>
      </w:r>
      <w:r w:rsidR="007560BF">
        <w:rPr>
          <w:szCs w:val="24"/>
        </w:rPr>
        <w:t>988</w:t>
      </w:r>
      <w:r w:rsidR="00076B42">
        <w:rPr>
          <w:szCs w:val="24"/>
        </w:rPr>
        <w:t>692</w:t>
      </w:r>
    </w:p>
    <w:p w14:paraId="0A531312" w14:textId="699516F5" w:rsidR="00D16B77" w:rsidRPr="00D16B77" w:rsidRDefault="00D16B77" w:rsidP="0023607A">
      <w:pPr>
        <w:pStyle w:val="Nagwek2"/>
        <w:spacing w:line="360" w:lineRule="auto"/>
      </w:pPr>
      <w:bookmarkStart w:id="4" w:name="_Toc78351020"/>
      <w:r>
        <w:t>Informacj</w:t>
      </w:r>
      <w:r w:rsidR="00B748C0">
        <w:t>a</w:t>
      </w:r>
      <w:r>
        <w:t xml:space="preserve"> o możliwości zadawania pytań</w:t>
      </w:r>
      <w:bookmarkEnd w:id="4"/>
    </w:p>
    <w:p w14:paraId="4337C536" w14:textId="77777777" w:rsidR="009D226F" w:rsidRPr="009E220D" w:rsidRDefault="009D226F">
      <w:pPr>
        <w:spacing w:before="240" w:line="360" w:lineRule="auto"/>
        <w:rPr>
          <w:szCs w:val="24"/>
        </w:rPr>
      </w:pPr>
      <w:r w:rsidRPr="009E220D">
        <w:rPr>
          <w:szCs w:val="24"/>
        </w:rPr>
        <w:t>Wykonawcy mają możliwość zdawania pytań do treści zapytania o wycenę. Odpowiedź na pytanie wykonawcy przekazuje się wszystkim wykonawcom analogicznie do wysłania zapytania, bez podawania informacji o wykonawcy zadającym pytanie. Zamawiający zastrzega sobie prawo do pozostawienia pytań bez odpowiedzi.</w:t>
      </w:r>
    </w:p>
    <w:p w14:paraId="4413A230" w14:textId="4041D8FD" w:rsidR="00B4565C" w:rsidRPr="00122E0E" w:rsidRDefault="00B4565C">
      <w:pPr>
        <w:pStyle w:val="Nagwek2"/>
        <w:spacing w:line="360" w:lineRule="auto"/>
      </w:pPr>
      <w:bookmarkStart w:id="5" w:name="_Toc78351021"/>
      <w:r w:rsidRPr="00122E0E">
        <w:t>Pozostałe informacje</w:t>
      </w:r>
      <w:bookmarkEnd w:id="5"/>
    </w:p>
    <w:p w14:paraId="07E041D8" w14:textId="77777777" w:rsidR="008D241B" w:rsidRPr="009E220D" w:rsidRDefault="008D241B">
      <w:pPr>
        <w:pStyle w:val="Akapitzlist"/>
        <w:numPr>
          <w:ilvl w:val="0"/>
          <w:numId w:val="5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Wycena powinna obejmować pełny zakres prac określonych w zapytaniu oraz uwzględniać wszystkie koszty związane z należytą realizacją przedmiotu zamówienia.</w:t>
      </w:r>
    </w:p>
    <w:p w14:paraId="414AAC3F" w14:textId="77777777" w:rsidR="008D241B" w:rsidRPr="009E220D" w:rsidRDefault="008D241B">
      <w:pPr>
        <w:pStyle w:val="Akapitzlist"/>
        <w:numPr>
          <w:ilvl w:val="0"/>
          <w:numId w:val="5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Wycena powinna być złożona na formularzu wyceny zamówienia stanowiącym Załącznik nr 2 do zapytania.</w:t>
      </w:r>
    </w:p>
    <w:p w14:paraId="7B47AED1" w14:textId="02B0CB8C" w:rsidR="008D241B" w:rsidRPr="00443B8A" w:rsidRDefault="008D241B">
      <w:pPr>
        <w:pStyle w:val="Akapitzlist"/>
        <w:numPr>
          <w:ilvl w:val="0"/>
          <w:numId w:val="5"/>
        </w:numPr>
        <w:spacing w:after="200" w:line="360" w:lineRule="auto"/>
        <w:rPr>
          <w:szCs w:val="24"/>
        </w:rPr>
      </w:pPr>
      <w:r w:rsidRPr="009E220D">
        <w:rPr>
          <w:szCs w:val="24"/>
        </w:rPr>
        <w:t>W tabeli znajdującej się w Rozdziale II Formularza wyceny Wykonawca wpisuje ceny jednostkowe netto za poszczególne usługi składające się na przedmiot zamówienia</w:t>
      </w:r>
      <w:r w:rsidR="00455E73">
        <w:rPr>
          <w:szCs w:val="24"/>
        </w:rPr>
        <w:t xml:space="preserve"> </w:t>
      </w:r>
      <w:r w:rsidR="00455E73">
        <w:rPr>
          <w:szCs w:val="24"/>
        </w:rPr>
        <w:lastRenderedPageBreak/>
        <w:t>oraz wartość netto i brutto.</w:t>
      </w:r>
      <w:r w:rsidR="00B748C0">
        <w:rPr>
          <w:szCs w:val="24"/>
        </w:rPr>
        <w:t xml:space="preserve"> </w:t>
      </w:r>
      <w:r w:rsidRPr="008544C2">
        <w:rPr>
          <w:szCs w:val="24"/>
        </w:rPr>
        <w:t xml:space="preserve">Liczby </w:t>
      </w:r>
      <w:r w:rsidR="00455E73" w:rsidRPr="008544C2">
        <w:rPr>
          <w:szCs w:val="24"/>
        </w:rPr>
        <w:t xml:space="preserve">miesięcy oraz </w:t>
      </w:r>
      <w:r w:rsidRPr="008544C2">
        <w:rPr>
          <w:szCs w:val="24"/>
        </w:rPr>
        <w:t xml:space="preserve">Roboczogodzin </w:t>
      </w:r>
      <w:r w:rsidRPr="00161947">
        <w:rPr>
          <w:szCs w:val="24"/>
        </w:rPr>
        <w:t>wskazana w wierszu</w:t>
      </w:r>
      <w:r w:rsidR="00455E73" w:rsidRPr="00161947">
        <w:rPr>
          <w:szCs w:val="24"/>
        </w:rPr>
        <w:t xml:space="preserve"> odpowiednio w wierszu 2 (Etap 6) i w wierszu 3</w:t>
      </w:r>
      <w:r w:rsidRPr="008544C2">
        <w:rPr>
          <w:szCs w:val="24"/>
        </w:rPr>
        <w:t xml:space="preserve"> (</w:t>
      </w:r>
      <w:r w:rsidR="00455E73" w:rsidRPr="00B36607">
        <w:rPr>
          <w:szCs w:val="24"/>
        </w:rPr>
        <w:t>Etap nr 7</w:t>
      </w:r>
      <w:r w:rsidRPr="00B36607">
        <w:rPr>
          <w:szCs w:val="24"/>
        </w:rPr>
        <w:t xml:space="preserve">)  tabeli Formularza wyceny oraz </w:t>
      </w:r>
      <w:r w:rsidR="00BD33F7" w:rsidRPr="00B36607">
        <w:rPr>
          <w:szCs w:val="24"/>
        </w:rPr>
        <w:t>w</w:t>
      </w:r>
      <w:r w:rsidRPr="00443B8A">
        <w:rPr>
          <w:szCs w:val="24"/>
        </w:rPr>
        <w:t xml:space="preserve"> OPZ</w:t>
      </w:r>
      <w:r w:rsidR="00BD33F7" w:rsidRPr="00443B8A">
        <w:rPr>
          <w:szCs w:val="24"/>
        </w:rPr>
        <w:t xml:space="preserve"> </w:t>
      </w:r>
      <w:r w:rsidR="00455E73" w:rsidRPr="00443B8A">
        <w:rPr>
          <w:szCs w:val="24"/>
        </w:rPr>
        <w:t xml:space="preserve">są </w:t>
      </w:r>
      <w:r w:rsidRPr="00443B8A">
        <w:rPr>
          <w:szCs w:val="24"/>
        </w:rPr>
        <w:t>wielkości</w:t>
      </w:r>
      <w:r w:rsidR="00455E73" w:rsidRPr="00443B8A">
        <w:rPr>
          <w:szCs w:val="24"/>
        </w:rPr>
        <w:t>ami</w:t>
      </w:r>
      <w:r w:rsidRPr="00443B8A">
        <w:rPr>
          <w:szCs w:val="24"/>
        </w:rPr>
        <w:t xml:space="preserve"> </w:t>
      </w:r>
      <w:r w:rsidR="00455E73" w:rsidRPr="00443B8A">
        <w:rPr>
          <w:szCs w:val="24"/>
        </w:rPr>
        <w:t>szacowanymi</w:t>
      </w:r>
      <w:r w:rsidRPr="00443B8A">
        <w:rPr>
          <w:szCs w:val="24"/>
        </w:rPr>
        <w:t xml:space="preserve"> w całym okresie realizacji przedmiotu zamówienia. Faktyczna liczba </w:t>
      </w:r>
      <w:r w:rsidR="00455E73" w:rsidRPr="00443B8A">
        <w:rPr>
          <w:szCs w:val="24"/>
        </w:rPr>
        <w:t xml:space="preserve">miesięcy Serwisu Utrzymaniowego oraz </w:t>
      </w:r>
      <w:r w:rsidRPr="00443B8A">
        <w:rPr>
          <w:szCs w:val="24"/>
        </w:rPr>
        <w:t xml:space="preserve">zleconych Wykonawcy Roboczogodzin </w:t>
      </w:r>
      <w:r w:rsidR="00455E73" w:rsidRPr="00443B8A">
        <w:rPr>
          <w:szCs w:val="24"/>
        </w:rPr>
        <w:t xml:space="preserve">w ramach Rozwoju </w:t>
      </w:r>
      <w:r w:rsidRPr="00443B8A">
        <w:rPr>
          <w:szCs w:val="24"/>
        </w:rPr>
        <w:t>będzie uzależnione od faktycznych potrzeb  Zamawiającego</w:t>
      </w:r>
      <w:r w:rsidRPr="00443B8A">
        <w:rPr>
          <w:rFonts w:cstheme="minorHAnsi"/>
          <w:szCs w:val="24"/>
          <w:lang w:eastAsia="pl-PL"/>
        </w:rPr>
        <w:t xml:space="preserve"> </w:t>
      </w:r>
      <w:r w:rsidRPr="00443B8A">
        <w:rPr>
          <w:szCs w:val="24"/>
        </w:rPr>
        <w:t xml:space="preserve">oraz posiadanych środków na sfinansowanie zamówienia. Jednak Zamawiający gwarantuje Wykonawcy </w:t>
      </w:r>
      <w:r w:rsidR="00455E73" w:rsidRPr="00443B8A">
        <w:rPr>
          <w:szCs w:val="24"/>
        </w:rPr>
        <w:t>realizację 15 miesięcy Serwisu Utrzymaniowego oraz 1000 Roboczogodzin</w:t>
      </w:r>
      <w:r w:rsidRPr="00443B8A">
        <w:rPr>
          <w:szCs w:val="24"/>
        </w:rPr>
        <w:t>.</w:t>
      </w:r>
    </w:p>
    <w:p w14:paraId="080A6F08" w14:textId="77777777" w:rsidR="008D241B" w:rsidRPr="009E220D" w:rsidRDefault="008D241B">
      <w:pPr>
        <w:pStyle w:val="Akapitzlist"/>
        <w:numPr>
          <w:ilvl w:val="0"/>
          <w:numId w:val="6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Wycena powinna być wyrażona w złotych polskich z uwzględnieniem należnego podatku VAT. Wycenę należy podać z dokładnością do dwóch miejsc po przecinku (zł/gr).</w:t>
      </w:r>
    </w:p>
    <w:p w14:paraId="135236FD" w14:textId="7ED462A6" w:rsidR="008D241B" w:rsidRPr="009E220D" w:rsidRDefault="008D241B">
      <w:pPr>
        <w:pStyle w:val="Akapitzlist"/>
        <w:numPr>
          <w:ilvl w:val="0"/>
          <w:numId w:val="6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Zamawiający zastrzega sobie prawo do unieważnienia zapytania bez podania przyczyny oraz możliwość prowadzenia korespondencji celem doprecyzowania/wyjaśnienia treści złożonych wycen.</w:t>
      </w:r>
    </w:p>
    <w:p w14:paraId="54143A69" w14:textId="492EFDD3" w:rsidR="008D241B" w:rsidRPr="009E220D" w:rsidRDefault="008D241B">
      <w:pPr>
        <w:pStyle w:val="Akapitzlist"/>
        <w:numPr>
          <w:ilvl w:val="0"/>
          <w:numId w:val="6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 xml:space="preserve">Przy wycenie należy uwzględnić ww. informacje jak również to, że w przyszłym zamówieniu w przypadku nienależytego wykonania przedmiotu zamówienia lub </w:t>
      </w:r>
      <w:r w:rsidR="00CE1A3F">
        <w:rPr>
          <w:szCs w:val="24"/>
        </w:rPr>
        <w:t xml:space="preserve">niewykonania </w:t>
      </w:r>
      <w:r w:rsidRPr="009E220D">
        <w:rPr>
          <w:szCs w:val="24"/>
        </w:rPr>
        <w:t xml:space="preserve">jakiejkolwiek jego części, Zamawiający zawrze zapisy dotyczące możliwości żądania od Wykonawcy zapłaty kary umownej, której wysokość zostanie określona w </w:t>
      </w:r>
      <w:r w:rsidR="00F232F2">
        <w:rPr>
          <w:szCs w:val="24"/>
        </w:rPr>
        <w:t>przyszłej</w:t>
      </w:r>
      <w:r w:rsidR="001A295F">
        <w:rPr>
          <w:szCs w:val="24"/>
        </w:rPr>
        <w:t xml:space="preserve"> </w:t>
      </w:r>
      <w:r w:rsidR="00F232F2">
        <w:rPr>
          <w:szCs w:val="24"/>
        </w:rPr>
        <w:t>Umowie</w:t>
      </w:r>
      <w:r w:rsidR="00161947">
        <w:rPr>
          <w:szCs w:val="24"/>
        </w:rPr>
        <w:t>.</w:t>
      </w:r>
      <w:r w:rsidRPr="009E220D">
        <w:rPr>
          <w:szCs w:val="24"/>
        </w:rPr>
        <w:t xml:space="preserve"> </w:t>
      </w:r>
    </w:p>
    <w:p w14:paraId="2711B852" w14:textId="77777777" w:rsidR="008D241B" w:rsidRPr="009E220D" w:rsidRDefault="008D241B">
      <w:pPr>
        <w:pStyle w:val="Akapitzlist"/>
        <w:numPr>
          <w:ilvl w:val="0"/>
          <w:numId w:val="6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>Niniejsze zapytanie nie stanowi oferty w rozumieniu kodeksu cywilnego. Złożenie zapytania o szacunkową wartość, jak też otrzymanie w jego wyniku odpowiedzi nie jest równoznaczne z udzieleniem zamówienia przez Państwowy Fundusz Rehabilitacji Osób Niepełnosprawnych (nie rodzi skutków w postaci zawarcia umowy).</w:t>
      </w:r>
    </w:p>
    <w:p w14:paraId="6DD8E406" w14:textId="1251B107" w:rsidR="008D241B" w:rsidRDefault="008D241B">
      <w:pPr>
        <w:pStyle w:val="Akapitzlist"/>
        <w:numPr>
          <w:ilvl w:val="0"/>
          <w:numId w:val="6"/>
        </w:numPr>
        <w:spacing w:before="240" w:after="200" w:line="360" w:lineRule="auto"/>
        <w:rPr>
          <w:szCs w:val="24"/>
        </w:rPr>
      </w:pPr>
      <w:r w:rsidRPr="009E220D">
        <w:rPr>
          <w:szCs w:val="24"/>
        </w:rPr>
        <w:t xml:space="preserve">Niniejsze zapytanie o wartość szacunkową zamówienia nie stanowi także zapytania ofertowego, ani ogłoszenia w rozumieniu ustawy z dnia z dnia 11 września 2019 r. Prawo Zamówień Publicznych (Dz. U. z 2021 r. poz. 1129 z </w:t>
      </w:r>
      <w:proofErr w:type="spellStart"/>
      <w:r w:rsidRPr="009E220D">
        <w:rPr>
          <w:szCs w:val="24"/>
        </w:rPr>
        <w:t>późn</w:t>
      </w:r>
      <w:proofErr w:type="spellEnd"/>
      <w:r w:rsidRPr="009E220D">
        <w:rPr>
          <w:szCs w:val="24"/>
        </w:rPr>
        <w:t>. zm.). Prowadzone jest tylko w celu dokonania właściwego określenia wartości docelowego zamówienia.</w:t>
      </w:r>
    </w:p>
    <w:p w14:paraId="630124EB" w14:textId="074E4020" w:rsidR="00810379" w:rsidRPr="00455E73" w:rsidRDefault="00F91F37">
      <w:pPr>
        <w:pStyle w:val="Akapitzlist"/>
        <w:numPr>
          <w:ilvl w:val="0"/>
          <w:numId w:val="6"/>
        </w:numPr>
        <w:spacing w:line="360" w:lineRule="auto"/>
        <w:rPr>
          <w:szCs w:val="24"/>
        </w:rPr>
      </w:pPr>
      <w:r w:rsidRPr="00455E73">
        <w:rPr>
          <w:szCs w:val="24"/>
        </w:rPr>
        <w:t xml:space="preserve">Wykonawca przed zawarciem </w:t>
      </w:r>
      <w:r w:rsidR="00672917">
        <w:rPr>
          <w:szCs w:val="24"/>
        </w:rPr>
        <w:t xml:space="preserve">docelowej </w:t>
      </w:r>
      <w:r w:rsidRPr="00455E73">
        <w:rPr>
          <w:szCs w:val="24"/>
        </w:rPr>
        <w:t>Umowy podda się Zamawiającemu weryfikacji wdrożenia przez Wykonawcę odpowiednich środków technicznych i organizacyjnych, zgodnych z  przepisami o ochronie danych osobowych i chroniących prawa osób, których dane dotyczą.</w:t>
      </w:r>
    </w:p>
    <w:p w14:paraId="351B38C9" w14:textId="77777777" w:rsidR="001B3F7C" w:rsidRDefault="001B3F7C">
      <w:pPr>
        <w:pStyle w:val="Nagwek2"/>
        <w:spacing w:line="360" w:lineRule="auto"/>
      </w:pPr>
      <w:r>
        <w:lastRenderedPageBreak/>
        <w:t>Klauzula informacyjna</w:t>
      </w:r>
    </w:p>
    <w:p w14:paraId="492F645E" w14:textId="77777777" w:rsidR="009E220D" w:rsidRPr="009E220D" w:rsidRDefault="009E220D">
      <w:pPr>
        <w:spacing w:before="240" w:line="360" w:lineRule="auto"/>
        <w:rPr>
          <w:rFonts w:cstheme="minorHAnsi"/>
          <w:szCs w:val="24"/>
        </w:rPr>
      </w:pPr>
      <w:r w:rsidRPr="009E220D">
        <w:rPr>
          <w:rFonts w:cstheme="minorHAnsi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 szacunkową wartość zamówienia, dalej: „Zapytanie”, Zamawiający przekazuje poniżej informacje dotyczące przetwarzania danych osobowych.</w:t>
      </w:r>
    </w:p>
    <w:p w14:paraId="3A2A4F4D" w14:textId="77777777" w:rsidR="009E220D" w:rsidRPr="00765B31" w:rsidRDefault="009E220D" w:rsidP="0023607A">
      <w:pPr>
        <w:pStyle w:val="Nagwek3"/>
        <w:spacing w:line="360" w:lineRule="auto"/>
      </w:pPr>
      <w:r w:rsidRPr="00765B31">
        <w:t>Tożsamość administratora</w:t>
      </w:r>
    </w:p>
    <w:p w14:paraId="04311F0F" w14:textId="77777777" w:rsidR="009E220D" w:rsidRPr="009E220D" w:rsidRDefault="009E220D">
      <w:pPr>
        <w:spacing w:line="360" w:lineRule="auto"/>
        <w:rPr>
          <w:rFonts w:cstheme="minorHAnsi"/>
          <w:szCs w:val="24"/>
        </w:rPr>
      </w:pPr>
      <w:r w:rsidRPr="009E220D">
        <w:rPr>
          <w:rFonts w:cstheme="minorHAnsi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6B812D02" w14:textId="77777777" w:rsidR="009E220D" w:rsidRPr="00765B31" w:rsidRDefault="009E220D" w:rsidP="0023607A">
      <w:pPr>
        <w:pStyle w:val="Nagwek3"/>
        <w:spacing w:line="360" w:lineRule="auto"/>
      </w:pPr>
      <w:r w:rsidRPr="00765B31">
        <w:t>Dane kontaktowe administratora</w:t>
      </w:r>
    </w:p>
    <w:p w14:paraId="55A88629" w14:textId="77777777" w:rsidR="009E220D" w:rsidRPr="00765B31" w:rsidRDefault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Z administratorem można skontaktować się poprzez adres e-mail: </w:t>
      </w:r>
      <w:hyperlink r:id="rId11" w:history="1">
        <w:r w:rsidRPr="00765B31">
          <w:rPr>
            <w:rStyle w:val="Hipercze"/>
            <w:rFonts w:cstheme="minorHAnsi"/>
          </w:rPr>
          <w:t>kancelaria@pfron.org.pl</w:t>
        </w:r>
      </w:hyperlink>
      <w:r w:rsidRPr="00765B31">
        <w:rPr>
          <w:rFonts w:cstheme="minorHAnsi"/>
        </w:rPr>
        <w:t>, telefonicznie pod numerem +48 22 50 55 500 lub pisemnie na adres siedziby administratora.</w:t>
      </w:r>
    </w:p>
    <w:p w14:paraId="3D2FA40B" w14:textId="77777777" w:rsidR="009E220D" w:rsidRPr="00765B31" w:rsidRDefault="009E220D" w:rsidP="0023607A">
      <w:pPr>
        <w:pStyle w:val="Nagwek3"/>
        <w:spacing w:line="360" w:lineRule="auto"/>
      </w:pPr>
      <w:r w:rsidRPr="00765B31">
        <w:t>Dane kontaktowe Inspektora Ochrony Danych</w:t>
      </w:r>
    </w:p>
    <w:p w14:paraId="67B508F8" w14:textId="77777777" w:rsidR="009E220D" w:rsidRPr="00765B31" w:rsidRDefault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Administrator wyznaczył inspektora ochrony danych, z którym można skontaktować się poprzez </w:t>
      </w:r>
      <w:r w:rsidRPr="00765B31">
        <w:rPr>
          <w:rFonts w:cstheme="minorHAnsi"/>
        </w:rPr>
        <w:br/>
        <w:t xml:space="preserve">e-mail: </w:t>
      </w:r>
      <w:hyperlink r:id="rId12" w:history="1">
        <w:r w:rsidRPr="00765B31">
          <w:rPr>
            <w:rStyle w:val="Hipercze"/>
            <w:rFonts w:cstheme="minorHAnsi"/>
          </w:rPr>
          <w:t>iod@pfron.org.pl</w:t>
        </w:r>
      </w:hyperlink>
      <w:r w:rsidRPr="00765B31">
        <w:rPr>
          <w:rFonts w:cstheme="minorHAnsi"/>
        </w:rPr>
        <w:t xml:space="preserve"> we wszystkich sprawach dotyczących przetwarzania danych osobowych oraz korzystania z praw związanych z przetwarzaniem.</w:t>
      </w:r>
    </w:p>
    <w:p w14:paraId="2725FD2B" w14:textId="77777777" w:rsidR="009E220D" w:rsidRPr="00765B31" w:rsidRDefault="009E220D" w:rsidP="0023607A">
      <w:pPr>
        <w:pStyle w:val="Nagwek3"/>
        <w:spacing w:line="360" w:lineRule="auto"/>
      </w:pPr>
      <w:r w:rsidRPr="00765B31">
        <w:t>Cele przetwarzania</w:t>
      </w:r>
    </w:p>
    <w:p w14:paraId="776E23C0" w14:textId="77777777" w:rsidR="009E220D" w:rsidRPr="00765B31" w:rsidRDefault="009E220D">
      <w:pPr>
        <w:spacing w:line="360" w:lineRule="auto"/>
        <w:rPr>
          <w:rFonts w:cstheme="minorHAnsi"/>
          <w:iCs/>
        </w:rPr>
      </w:pPr>
      <w:r w:rsidRPr="00765B31">
        <w:rPr>
          <w:rFonts w:cstheme="minorHAnsi"/>
          <w:iCs/>
        </w:rPr>
        <w:t xml:space="preserve">Celem przetwarzania danych osobowych jest przeprowadzenie Zapytania oraz archiwizacja dokumentacji zgromadzonej w jego wyniku. Dane osobowe mogą być przetwarzane w celu realizacji przez administratora jego uzasadnionego interesu, w tym ustalenia, dochodzenia lub obrony roszczeń. </w:t>
      </w:r>
    </w:p>
    <w:p w14:paraId="575E6161" w14:textId="77777777" w:rsidR="009E220D" w:rsidRPr="00765B31" w:rsidRDefault="009E220D" w:rsidP="0023607A">
      <w:pPr>
        <w:pStyle w:val="Nagwek3"/>
        <w:spacing w:line="360" w:lineRule="auto"/>
      </w:pPr>
      <w:r w:rsidRPr="00765B31">
        <w:t>Podstawa prawna przetwarzania</w:t>
      </w:r>
    </w:p>
    <w:p w14:paraId="5ACA9DFA" w14:textId="77777777" w:rsidR="009E220D" w:rsidRPr="00765B31" w:rsidRDefault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2A1B748F" w14:textId="77777777" w:rsidR="009E220D" w:rsidRPr="00765B31" w:rsidRDefault="009E220D" w:rsidP="0023607A">
      <w:pPr>
        <w:pStyle w:val="Nagwek3"/>
        <w:spacing w:line="360" w:lineRule="auto"/>
      </w:pPr>
      <w:r w:rsidRPr="00765B31">
        <w:lastRenderedPageBreak/>
        <w:t>Źródło danych osobowych</w:t>
      </w:r>
    </w:p>
    <w:p w14:paraId="7A536BA3" w14:textId="77777777" w:rsidR="009E220D" w:rsidRPr="00765B31" w:rsidRDefault="009E220D">
      <w:pPr>
        <w:pStyle w:val="Akapitzlist"/>
        <w:spacing w:after="0" w:line="360" w:lineRule="auto"/>
        <w:ind w:left="0"/>
        <w:rPr>
          <w:rFonts w:cstheme="minorHAnsi"/>
          <w:szCs w:val="24"/>
        </w:rPr>
      </w:pPr>
      <w:r w:rsidRPr="00765B31">
        <w:rPr>
          <w:rFonts w:cstheme="minorHAnsi"/>
        </w:rPr>
        <w:t xml:space="preserve">Administrator może pozyskiwać dane osobowe przedstawicieli podmiotu uczestniczącego w Zapytaniu za jego pośrednictwem. </w:t>
      </w:r>
    </w:p>
    <w:p w14:paraId="6D553650" w14:textId="77777777" w:rsidR="009E220D" w:rsidRPr="00765B31" w:rsidRDefault="009E220D" w:rsidP="0023607A">
      <w:pPr>
        <w:pStyle w:val="Nagwek3"/>
        <w:spacing w:line="360" w:lineRule="auto"/>
      </w:pPr>
      <w:r w:rsidRPr="00765B31">
        <w:t>Kategorie danych osobowych</w:t>
      </w:r>
    </w:p>
    <w:p w14:paraId="79117CB1" w14:textId="77777777" w:rsidR="009E220D" w:rsidRPr="00765B31" w:rsidRDefault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Zakres danych dotyczących przedstawicieli podmiotu uczestniczącego w Zapytaniu obejmuje dane osobowe przedstawione w odpowiedzi na Zapytanie, w szczególności imię, nazwisko, stanowisko, adres poczty elektronicznej lub numer telefonu.</w:t>
      </w:r>
    </w:p>
    <w:p w14:paraId="2EE98637" w14:textId="77777777" w:rsidR="009E220D" w:rsidRPr="00765B31" w:rsidRDefault="009E220D" w:rsidP="0023607A">
      <w:pPr>
        <w:pStyle w:val="Nagwek3"/>
        <w:spacing w:line="360" w:lineRule="auto"/>
      </w:pPr>
      <w:r w:rsidRPr="00765B31">
        <w:t>Okres, przez który dane będą przechowywane</w:t>
      </w:r>
    </w:p>
    <w:p w14:paraId="4FCEC5D2" w14:textId="77777777" w:rsidR="009E220D" w:rsidRPr="00765B31" w:rsidRDefault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Dane osobowe będą przetwarzane przez okres niezbędny do realizacji celu przetwarzania, zgodnie z zasadami archiwizacji dokumentacji obowiązującymi u administratora.</w:t>
      </w:r>
    </w:p>
    <w:p w14:paraId="4A87DAF6" w14:textId="77777777" w:rsidR="009E220D" w:rsidRPr="00765B31" w:rsidRDefault="009E220D" w:rsidP="0023607A">
      <w:pPr>
        <w:pStyle w:val="Nagwek3"/>
        <w:spacing w:line="360" w:lineRule="auto"/>
      </w:pPr>
      <w:r w:rsidRPr="00765B31">
        <w:t>Podmioty, którym będą udostępniane dane osobowe</w:t>
      </w:r>
    </w:p>
    <w:p w14:paraId="58E7E8C1" w14:textId="77777777" w:rsidR="009E220D" w:rsidRPr="00765B31" w:rsidRDefault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765B31">
        <w:rPr>
          <w:rFonts w:cstheme="minorHAnsi"/>
          <w:iCs/>
        </w:rPr>
        <w:t>Dane osobowe mogą być udostępniane przez administratora podmiotom uprawnionym do ich otrzymania na mocy obowiązujących przepisów, np. organom publicznym.</w:t>
      </w:r>
    </w:p>
    <w:p w14:paraId="53D928B3" w14:textId="77777777" w:rsidR="009E220D" w:rsidRPr="00765B31" w:rsidRDefault="009E220D" w:rsidP="0023607A">
      <w:pPr>
        <w:pStyle w:val="Nagwek3"/>
        <w:spacing w:line="360" w:lineRule="auto"/>
      </w:pPr>
      <w:r w:rsidRPr="00765B31">
        <w:t>Prawa podmiotów danych</w:t>
      </w:r>
    </w:p>
    <w:p w14:paraId="4CFB4D25" w14:textId="77777777" w:rsidR="009E220D" w:rsidRPr="00765B31" w:rsidRDefault="009E220D">
      <w:pPr>
        <w:spacing w:line="360" w:lineRule="auto"/>
        <w:rPr>
          <w:rFonts w:cstheme="minorHAnsi"/>
        </w:rPr>
      </w:pPr>
      <w:r w:rsidRPr="00A02389">
        <w:rPr>
          <w:rFonts w:cs="Calibri"/>
        </w:rPr>
        <w:t>Osobom fizycznym, których dotyczą dane osobowe przetwarzane przez administratora,</w:t>
      </w:r>
      <w:r w:rsidRPr="00A02389">
        <w:rPr>
          <w:rFonts w:cstheme="minorHAnsi"/>
        </w:rPr>
        <w:t xml:space="preserve"> przysługuje prawo</w:t>
      </w:r>
      <w:r w:rsidRPr="00765B31">
        <w:rPr>
          <w:rFonts w:cstheme="minorHAnsi"/>
        </w:rPr>
        <w:t>:</w:t>
      </w:r>
    </w:p>
    <w:p w14:paraId="5FCB506B" w14:textId="77777777" w:rsidR="009E220D" w:rsidRPr="00765B31" w:rsidRDefault="009E220D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709"/>
        <w:rPr>
          <w:rFonts w:cstheme="minorHAnsi"/>
        </w:rPr>
      </w:pPr>
      <w:r w:rsidRPr="00765B31">
        <w:rPr>
          <w:rFonts w:cstheme="minorHAnsi"/>
        </w:rPr>
        <w:t>na podstawie art. 15 RODO – prawo dostępu do danych osobowych i uzyskania ich kopii;</w:t>
      </w:r>
    </w:p>
    <w:p w14:paraId="15D8F9C2" w14:textId="77777777" w:rsidR="009E220D" w:rsidRDefault="009E220D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709"/>
        <w:rPr>
          <w:rFonts w:cstheme="minorHAnsi"/>
        </w:rPr>
      </w:pPr>
      <w:r w:rsidRPr="00765B31">
        <w:rPr>
          <w:rFonts w:cstheme="minorHAnsi"/>
        </w:rPr>
        <w:t>na podstawie art. 16 RODO – prawo do sprostowania i uzupełnienia danych osobowych;</w:t>
      </w:r>
    </w:p>
    <w:p w14:paraId="3FF235A2" w14:textId="77777777" w:rsidR="009E220D" w:rsidRPr="00B93332" w:rsidRDefault="009E220D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284" w:hanging="280"/>
        <w:rPr>
          <w:rFonts w:cstheme="minorHAnsi"/>
        </w:rPr>
      </w:pPr>
      <w:r w:rsidRPr="00B93332">
        <w:rPr>
          <w:rFonts w:cstheme="minorHAnsi"/>
        </w:rPr>
        <w:t>na podstawie art. 17 RODO – prawo do usunięcia danych osobowych, z zastrzeżeniem wyjątków przewidzianych w art. 17 ust. 3 lit. b, d oraz e RODO;</w:t>
      </w:r>
    </w:p>
    <w:p w14:paraId="4A005D7F" w14:textId="77777777" w:rsidR="009E220D" w:rsidRPr="00765B31" w:rsidRDefault="009E220D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284" w:hanging="280"/>
        <w:rPr>
          <w:rFonts w:cstheme="minorHAnsi"/>
        </w:rPr>
      </w:pPr>
      <w:r w:rsidRPr="00765B31">
        <w:rPr>
          <w:rFonts w:cstheme="minorHAnsi"/>
        </w:rPr>
        <w:t>na podstawie art. 18 RODO – prawo żądania od administratora ograniczenia przetwarzania danych;</w:t>
      </w:r>
    </w:p>
    <w:p w14:paraId="0B0F9C38" w14:textId="77777777" w:rsidR="009E220D" w:rsidRPr="00765B31" w:rsidRDefault="009E220D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284" w:hanging="280"/>
        <w:rPr>
          <w:rFonts w:cstheme="minorHAnsi"/>
        </w:rPr>
      </w:pPr>
      <w:r w:rsidRPr="00765B31">
        <w:rPr>
          <w:rFonts w:cstheme="minorHAnsi"/>
        </w:rPr>
        <w:t>na podstawie art. 21 RODO – prawo do wniesienia sprzeciwu wobec przetwarzania danych osobowych na podstawie art. 6 ust. 1 lit.</w:t>
      </w:r>
      <w:r>
        <w:rPr>
          <w:rFonts w:cstheme="minorHAnsi"/>
        </w:rPr>
        <w:t xml:space="preserve"> </w:t>
      </w:r>
      <w:r w:rsidRPr="00765B31">
        <w:rPr>
          <w:rFonts w:cstheme="minorHAnsi"/>
        </w:rPr>
        <w:t>f RODO.</w:t>
      </w:r>
    </w:p>
    <w:p w14:paraId="70E8C3F7" w14:textId="77777777" w:rsidR="009E220D" w:rsidRPr="00765B31" w:rsidRDefault="009E220D" w:rsidP="0023607A">
      <w:pPr>
        <w:pStyle w:val="Nagwek3"/>
        <w:spacing w:line="360" w:lineRule="auto"/>
      </w:pPr>
      <w:r w:rsidRPr="00765B31">
        <w:t>Prawo wniesienia skargi do organu nadzorczego</w:t>
      </w:r>
    </w:p>
    <w:p w14:paraId="2CB2E0B4" w14:textId="77777777" w:rsidR="009E220D" w:rsidRPr="00765B31" w:rsidRDefault="009E220D">
      <w:pPr>
        <w:spacing w:line="360" w:lineRule="auto"/>
        <w:rPr>
          <w:rFonts w:cstheme="minorHAnsi"/>
        </w:rPr>
      </w:pPr>
      <w:r w:rsidRPr="00A02389">
        <w:rPr>
          <w:rFonts w:cs="Calibri"/>
        </w:rPr>
        <w:t>Osobom fizycznym, których dotyczą dane osobowe przetwarzane przez administratora,</w:t>
      </w:r>
      <w:r w:rsidRPr="00A02389">
        <w:rPr>
          <w:rFonts w:cstheme="minorHAnsi"/>
        </w:rPr>
        <w:t xml:space="preserve"> przysługuje prawo</w:t>
      </w:r>
      <w:r w:rsidRPr="00765B31">
        <w:rPr>
          <w:rFonts w:cstheme="minorHAnsi"/>
        </w:rPr>
        <w:t xml:space="preserve"> wniesienia skargi do organu nadzorczego, tj. Prezesa Urzędu Ochrony </w:t>
      </w:r>
      <w:r w:rsidRPr="00765B31">
        <w:rPr>
          <w:rFonts w:cstheme="minorHAnsi"/>
        </w:rPr>
        <w:lastRenderedPageBreak/>
        <w:t>Danych Osobowych, ul. Stawki 2, 00 - 193 Warszawa, na niezgodne z prawem przetwarzanie danych osobowych przez administratora.</w:t>
      </w:r>
    </w:p>
    <w:p w14:paraId="65632A89" w14:textId="77777777" w:rsidR="009E220D" w:rsidRPr="00765B31" w:rsidRDefault="009E220D" w:rsidP="0023607A">
      <w:pPr>
        <w:pStyle w:val="Nagwek3"/>
        <w:spacing w:line="360" w:lineRule="auto"/>
      </w:pPr>
      <w:r w:rsidRPr="00765B31">
        <w:t>Informacja o dowolności lub obowiązku podania danych oraz o ewentualnych konsekwencjach niepodania danych</w:t>
      </w:r>
    </w:p>
    <w:p w14:paraId="2863BF1C" w14:textId="77777777" w:rsidR="009E220D" w:rsidRPr="00765B31" w:rsidRDefault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Podanie danych osobowych jest dobrowolne, ale konieczne dla uczestniczenia w Zapytaniu.</w:t>
      </w:r>
    </w:p>
    <w:p w14:paraId="15A759E2" w14:textId="77777777" w:rsidR="009E220D" w:rsidRPr="00765B31" w:rsidRDefault="009E220D" w:rsidP="0023607A">
      <w:pPr>
        <w:pStyle w:val="Nagwek3"/>
        <w:spacing w:line="360" w:lineRule="auto"/>
      </w:pPr>
      <w:r w:rsidRPr="00765B31">
        <w:t>Informacja o zautomatyzowanym podejmowaniu decyzji</w:t>
      </w:r>
    </w:p>
    <w:p w14:paraId="502FFC3B" w14:textId="77777777" w:rsidR="009E220D" w:rsidRPr="00765B31" w:rsidRDefault="009E220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Administrator nie będzie podejmował decyzji opartych na zautomatyzowanym przetwarzaniu danych osobowych.   </w:t>
      </w:r>
    </w:p>
    <w:p w14:paraId="5BEC4810" w14:textId="77777777" w:rsidR="009E220D" w:rsidRPr="00661B3D" w:rsidRDefault="009E220D" w:rsidP="0023607A">
      <w:pPr>
        <w:pStyle w:val="Nagwek3"/>
        <w:spacing w:line="360" w:lineRule="auto"/>
      </w:pPr>
      <w:r w:rsidRPr="00661B3D">
        <w:t>REALIZACJA OBOWIĄZKU INFORMACYJNEGO W IMIENIU ADMINISTRATORA</w:t>
      </w:r>
    </w:p>
    <w:p w14:paraId="1295657B" w14:textId="77777777" w:rsidR="009E220D" w:rsidRPr="00765B31" w:rsidRDefault="009E220D">
      <w:pPr>
        <w:pStyle w:val="Akapitzlist"/>
        <w:spacing w:after="0" w:line="360" w:lineRule="auto"/>
        <w:ind w:left="0"/>
        <w:rPr>
          <w:rFonts w:cstheme="minorHAnsi"/>
          <w:szCs w:val="24"/>
        </w:rPr>
      </w:pPr>
      <w:r w:rsidRPr="00765B31">
        <w:rPr>
          <w:rFonts w:cstheme="minorHAnsi"/>
        </w:rPr>
        <w:t>Podmiot uczestniczący w Zapytaniu jest zobowiązany do przekazania informacji o przetwarzaniu danych osobowych przez administratora osobom, których dane zawarte są w odpowiedzi na Zapytanie.</w:t>
      </w:r>
    </w:p>
    <w:p w14:paraId="0862E718" w14:textId="77777777" w:rsidR="009E220D" w:rsidRPr="00FD4107" w:rsidRDefault="009E220D" w:rsidP="0023607A">
      <w:pPr>
        <w:pStyle w:val="Nagwek3"/>
        <w:spacing w:line="360" w:lineRule="auto"/>
      </w:pPr>
      <w:r w:rsidRPr="00FD4107">
        <w:t>ZAŁĄCZNIKI DO ZAPYTANIA:</w:t>
      </w:r>
    </w:p>
    <w:p w14:paraId="55483B2A" w14:textId="77777777" w:rsidR="009E220D" w:rsidRPr="00122E0E" w:rsidRDefault="009E220D">
      <w:pPr>
        <w:spacing w:before="240" w:line="360" w:lineRule="auto"/>
      </w:pPr>
      <w:r w:rsidRPr="00122E0E">
        <w:t>Załącznik nr 1 – Opis Przedmiotu Zamówienia</w:t>
      </w:r>
    </w:p>
    <w:p w14:paraId="4F12A3FB" w14:textId="77777777" w:rsidR="009E220D" w:rsidRDefault="009E220D">
      <w:pPr>
        <w:spacing w:line="360" w:lineRule="auto"/>
      </w:pPr>
      <w:r w:rsidRPr="00122E0E">
        <w:t>Załącznik nr 2 – Formularz wyceny</w:t>
      </w:r>
    </w:p>
    <w:p w14:paraId="56D85723" w14:textId="77777777" w:rsidR="00672917" w:rsidRPr="00122E0E" w:rsidRDefault="00672917" w:rsidP="009E220D">
      <w:pPr>
        <w:spacing w:line="360" w:lineRule="auto"/>
      </w:pPr>
    </w:p>
    <w:p w14:paraId="173346D6" w14:textId="77777777" w:rsidR="00A94794" w:rsidRPr="00A94794" w:rsidRDefault="00A94794" w:rsidP="00455E73"/>
    <w:sectPr w:rsidR="00A94794" w:rsidRPr="00A94794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74C1E" w14:textId="77777777" w:rsidR="00295A19" w:rsidRDefault="00295A19" w:rsidP="00217A76">
      <w:pPr>
        <w:spacing w:after="0" w:line="240" w:lineRule="auto"/>
      </w:pPr>
      <w:r>
        <w:separator/>
      </w:r>
    </w:p>
  </w:endnote>
  <w:endnote w:type="continuationSeparator" w:id="0">
    <w:p w14:paraId="7A2B0253" w14:textId="77777777" w:rsidR="00295A19" w:rsidRDefault="00295A19" w:rsidP="00217A76">
      <w:pPr>
        <w:spacing w:after="0" w:line="240" w:lineRule="auto"/>
      </w:pPr>
      <w:r>
        <w:continuationSeparator/>
      </w:r>
    </w:p>
  </w:endnote>
  <w:endnote w:type="continuationNotice" w:id="1">
    <w:p w14:paraId="61CCB289" w14:textId="77777777" w:rsidR="00295A19" w:rsidRDefault="00295A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61080916"/>
      <w:docPartObj>
        <w:docPartGallery w:val="Page Numbers (Bottom of Page)"/>
        <w:docPartUnique/>
      </w:docPartObj>
    </w:sdtPr>
    <w:sdtEndPr/>
    <w:sdtContent>
      <w:p w14:paraId="67C0C674" w14:textId="79029F9B" w:rsidR="00217A76" w:rsidRDefault="00217A76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ADD36A" w14:textId="77777777" w:rsidR="00217A76" w:rsidRDefault="00217A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F04B20" w14:textId="77777777" w:rsidR="00295A19" w:rsidRDefault="00295A19" w:rsidP="00217A76">
      <w:pPr>
        <w:spacing w:after="0" w:line="240" w:lineRule="auto"/>
      </w:pPr>
      <w:r>
        <w:separator/>
      </w:r>
    </w:p>
  </w:footnote>
  <w:footnote w:type="continuationSeparator" w:id="0">
    <w:p w14:paraId="0D3A41F2" w14:textId="77777777" w:rsidR="00295A19" w:rsidRDefault="00295A19" w:rsidP="00217A76">
      <w:pPr>
        <w:spacing w:after="0" w:line="240" w:lineRule="auto"/>
      </w:pPr>
      <w:r>
        <w:continuationSeparator/>
      </w:r>
    </w:p>
  </w:footnote>
  <w:footnote w:type="continuationNotice" w:id="1">
    <w:p w14:paraId="25C2210F" w14:textId="77777777" w:rsidR="00295A19" w:rsidRDefault="00295A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10845"/>
    <w:multiLevelType w:val="hybridMultilevel"/>
    <w:tmpl w:val="024C8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A07A9"/>
    <w:multiLevelType w:val="hybridMultilevel"/>
    <w:tmpl w:val="FB129742"/>
    <w:lvl w:ilvl="0" w:tplc="36C692E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67F7F"/>
    <w:multiLevelType w:val="hybridMultilevel"/>
    <w:tmpl w:val="E0CC8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97112"/>
    <w:multiLevelType w:val="hybridMultilevel"/>
    <w:tmpl w:val="5FBE4F38"/>
    <w:lvl w:ilvl="0" w:tplc="18A2639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5417A8"/>
    <w:multiLevelType w:val="hybridMultilevel"/>
    <w:tmpl w:val="25409270"/>
    <w:lvl w:ilvl="0" w:tplc="D506F0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4D452D"/>
    <w:multiLevelType w:val="hybridMultilevel"/>
    <w:tmpl w:val="02D27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1768E"/>
    <w:multiLevelType w:val="hybridMultilevel"/>
    <w:tmpl w:val="86D4D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B11"/>
    <w:rsid w:val="00074CF6"/>
    <w:rsid w:val="00076B42"/>
    <w:rsid w:val="000808DD"/>
    <w:rsid w:val="000A2078"/>
    <w:rsid w:val="000B227B"/>
    <w:rsid w:val="00102009"/>
    <w:rsid w:val="00145CDC"/>
    <w:rsid w:val="00152945"/>
    <w:rsid w:val="00161947"/>
    <w:rsid w:val="001A295F"/>
    <w:rsid w:val="001B3F7C"/>
    <w:rsid w:val="001E3B90"/>
    <w:rsid w:val="00210717"/>
    <w:rsid w:val="00215578"/>
    <w:rsid w:val="00217A76"/>
    <w:rsid w:val="002223C4"/>
    <w:rsid w:val="0023607A"/>
    <w:rsid w:val="00241FAD"/>
    <w:rsid w:val="00261B54"/>
    <w:rsid w:val="0028495D"/>
    <w:rsid w:val="00295A19"/>
    <w:rsid w:val="002A4D27"/>
    <w:rsid w:val="0039269C"/>
    <w:rsid w:val="00407F45"/>
    <w:rsid w:val="00413FEB"/>
    <w:rsid w:val="004332DD"/>
    <w:rsid w:val="00443B8A"/>
    <w:rsid w:val="00450689"/>
    <w:rsid w:val="00455E73"/>
    <w:rsid w:val="00457FA8"/>
    <w:rsid w:val="0048352B"/>
    <w:rsid w:val="005474E1"/>
    <w:rsid w:val="005662CE"/>
    <w:rsid w:val="005B02CF"/>
    <w:rsid w:val="00646122"/>
    <w:rsid w:val="00672917"/>
    <w:rsid w:val="006B6FC4"/>
    <w:rsid w:val="00700D83"/>
    <w:rsid w:val="007560BF"/>
    <w:rsid w:val="00777AC4"/>
    <w:rsid w:val="00793EF1"/>
    <w:rsid w:val="007B08DB"/>
    <w:rsid w:val="007B2B11"/>
    <w:rsid w:val="00810379"/>
    <w:rsid w:val="008544C2"/>
    <w:rsid w:val="00855DCA"/>
    <w:rsid w:val="008D241B"/>
    <w:rsid w:val="0095548E"/>
    <w:rsid w:val="009A3CAD"/>
    <w:rsid w:val="009B2FCE"/>
    <w:rsid w:val="009D226F"/>
    <w:rsid w:val="009D2F09"/>
    <w:rsid w:val="009E220D"/>
    <w:rsid w:val="009F08C9"/>
    <w:rsid w:val="00A25590"/>
    <w:rsid w:val="00A31F7F"/>
    <w:rsid w:val="00A94794"/>
    <w:rsid w:val="00AE207B"/>
    <w:rsid w:val="00B16373"/>
    <w:rsid w:val="00B36607"/>
    <w:rsid w:val="00B4565C"/>
    <w:rsid w:val="00B54014"/>
    <w:rsid w:val="00B748C0"/>
    <w:rsid w:val="00BA039F"/>
    <w:rsid w:val="00BB31E1"/>
    <w:rsid w:val="00BB35E3"/>
    <w:rsid w:val="00BD33F7"/>
    <w:rsid w:val="00C008EF"/>
    <w:rsid w:val="00CB53F1"/>
    <w:rsid w:val="00CE1A3F"/>
    <w:rsid w:val="00D047C6"/>
    <w:rsid w:val="00D16B77"/>
    <w:rsid w:val="00D518BB"/>
    <w:rsid w:val="00D73030"/>
    <w:rsid w:val="00DD7974"/>
    <w:rsid w:val="00E30613"/>
    <w:rsid w:val="00F2126F"/>
    <w:rsid w:val="00F23174"/>
    <w:rsid w:val="00F232F2"/>
    <w:rsid w:val="00F637DC"/>
    <w:rsid w:val="00F74BEA"/>
    <w:rsid w:val="00F91F37"/>
    <w:rsid w:val="1F4D2291"/>
    <w:rsid w:val="3952A597"/>
    <w:rsid w:val="48C0B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8D8CF"/>
  <w15:chartTrackingRefBased/>
  <w15:docId w15:val="{1FD928C0-6257-4264-9C34-6FE9D206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3F7"/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126F"/>
    <w:pPr>
      <w:spacing w:before="1080" w:after="0" w:line="276" w:lineRule="auto"/>
      <w:contextualSpacing/>
      <w:outlineLvl w:val="0"/>
    </w:pPr>
    <w:rPr>
      <w:rFonts w:ascii="Calibri" w:eastAsia="Times New Roman" w:hAnsi="Calibri" w:cs="Times New Roman"/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4D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F3864" w:themeColor="accent1" w:themeShade="8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4B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126F"/>
    <w:rPr>
      <w:rFonts w:ascii="Calibri" w:eastAsia="Times New Roman" w:hAnsi="Calibri" w:cs="Times New Roman"/>
      <w:b/>
      <w:bCs/>
      <w:color w:val="53565A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9"/>
    <w:rsid w:val="002A4D27"/>
    <w:rPr>
      <w:rFonts w:asciiTheme="majorHAnsi" w:eastAsiaTheme="majorEastAsia" w:hAnsiTheme="majorHAnsi" w:cstheme="majorBidi"/>
      <w:color w:val="1F3864" w:themeColor="accent1" w:themeShade="80"/>
      <w:sz w:val="26"/>
      <w:szCs w:val="26"/>
    </w:rPr>
  </w:style>
  <w:style w:type="paragraph" w:styleId="Akapitzlist">
    <w:name w:val="List Paragraph"/>
    <w:aliases w:val="T_SZ_List Paragraph,Numerowanie,L1,Akapit z listą5,Podsis rysunku,Bullet Number,lp1,List Paragraph2,ISCG Numerowanie,lp11,List Paragraph11,Bullet 1,Use Case List Paragraph,Body MS Bullet,Akapit z listą numerowaną,Preambuła"/>
    <w:basedOn w:val="Normalny"/>
    <w:link w:val="AkapitzlistZnak"/>
    <w:qFormat/>
    <w:rsid w:val="00407F4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4BE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kapitzlistZnak">
    <w:name w:val="Akapit z listą Znak"/>
    <w:aliases w:val="T_SZ_List Paragraph Znak,Numerowanie Znak,L1 Znak,Akapit z listą5 Znak,Podsis rysunku Znak,Bullet Number Znak,lp1 Znak,List Paragraph2 Znak,ISCG Numerowanie Znak,lp11 Znak,List Paragraph11 Znak,Bullet 1 Znak,Body MS Bullet Znak"/>
    <w:link w:val="Akapitzlist"/>
    <w:qFormat/>
    <w:rsid w:val="00700D83"/>
  </w:style>
  <w:style w:type="character" w:styleId="Hipercze">
    <w:name w:val="Hyperlink"/>
    <w:basedOn w:val="Domylnaczcionkaakapitu"/>
    <w:uiPriority w:val="99"/>
    <w:unhideWhenUsed/>
    <w:rsid w:val="00700D8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0D8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06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6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6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6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61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61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17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A76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217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A7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od@pfron.org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ncelaria@pfron.org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mkaras@pfron.or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E088C1E8807499808EBA18B70F6C6" ma:contentTypeVersion="8" ma:contentTypeDescription="Utwórz nowy dokument." ma:contentTypeScope="" ma:versionID="aa8fe5866ab3f3bf73daa754d428e93f">
  <xsd:schema xmlns:xsd="http://www.w3.org/2001/XMLSchema" xmlns:xs="http://www.w3.org/2001/XMLSchema" xmlns:p="http://schemas.microsoft.com/office/2006/metadata/properties" xmlns:ns2="5045ae1d-e4e0-4186-be4a-4d344f291f16" xmlns:ns3="619f85e6-1eda-4fcc-901a-a792c0a270df" targetNamespace="http://schemas.microsoft.com/office/2006/metadata/properties" ma:root="true" ma:fieldsID="85da0e3353320b58b93b49eeee7454d6" ns2:_="" ns3:_="">
    <xsd:import namespace="5045ae1d-e4e0-4186-be4a-4d344f291f16"/>
    <xsd:import namespace="619f85e6-1eda-4fcc-901a-a792c0a270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5ae1d-e4e0-4186-be4a-4d344f291f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f85e6-1eda-4fcc-901a-a792c0a270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9E613E-9D31-4290-B148-00845F354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5ae1d-e4e0-4186-be4a-4d344f291f16"/>
    <ds:schemaRef ds:uri="619f85e6-1eda-4fcc-901a-a792c0a27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2A6D17-5A7E-4E30-9928-00D3596428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0E5AA3-5749-4532-94D0-664CE8974B7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5045ae1d-e4e0-4186-be4a-4d344f291f16"/>
    <ds:schemaRef ds:uri="619f85e6-1eda-4fcc-901a-a792c0a270df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1472</Words>
  <Characters>8834</Characters>
  <Application>Microsoft Office Word</Application>
  <DocSecurity>0</DocSecurity>
  <Lines>73</Lines>
  <Paragraphs>20</Paragraphs>
  <ScaleCrop>false</ScaleCrop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Ptaszyński Krzysztof</dc:creator>
  <cp:keywords/>
  <dc:description/>
  <cp:lastModifiedBy>Karaś Mirosław</cp:lastModifiedBy>
  <cp:revision>18</cp:revision>
  <dcterms:created xsi:type="dcterms:W3CDTF">2022-06-07T21:18:00Z</dcterms:created>
  <dcterms:modified xsi:type="dcterms:W3CDTF">2022-06-08T11:43:00Z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0x010100A85E088C1E8807499808EBA18B70F6C6</vt:lpwstr>
  </property>
</Properties>
</file>