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BF0B91" w14:textId="77777777" w:rsidR="00645A59" w:rsidRPr="00C02874" w:rsidRDefault="00645A59" w:rsidP="00C02874">
      <w:pPr>
        <w:pStyle w:val="Nagwek1"/>
      </w:pPr>
      <w:r w:rsidRPr="00C02874">
        <w:t>Informacje o przetwarzaniu danych osobowych przez Państwowy Fundusz Rehabilitacji Osób Niepełnosprawnych</w:t>
      </w:r>
    </w:p>
    <w:p w14:paraId="38B4102E" w14:textId="27E5E535" w:rsidR="00645A59" w:rsidRPr="00C411CD" w:rsidRDefault="00645A59" w:rsidP="008B2CBC">
      <w:pPr>
        <w:pStyle w:val="Nagwek2"/>
        <w:spacing w:before="240" w:after="0"/>
        <w:rPr>
          <w:color w:val="auto"/>
        </w:rPr>
      </w:pPr>
      <w:r w:rsidRPr="00C411CD">
        <w:rPr>
          <w:color w:val="auto"/>
        </w:rPr>
        <w:t>Tożsamość administratora</w:t>
      </w:r>
    </w:p>
    <w:p w14:paraId="6EDD7DD7" w14:textId="77777777" w:rsidR="00645A59" w:rsidRPr="00C411CD" w:rsidRDefault="00645A59" w:rsidP="00E82AE1">
      <w:pPr>
        <w:spacing w:after="0"/>
      </w:pPr>
      <w:r w:rsidRPr="00C411CD">
        <w:t>Administratorem Państwa danych osobowych jest Państwowy Fundusz Rehabilitacji Osób Niepełnosprawnych (PFRON) z siedzibą w Warszawie (00-828), przy al. Jana Pawła II 13.</w:t>
      </w:r>
    </w:p>
    <w:p w14:paraId="423185BC" w14:textId="6ED68776" w:rsidR="00645A59" w:rsidRPr="00C411CD" w:rsidRDefault="00645A59" w:rsidP="008B2CBC">
      <w:pPr>
        <w:pStyle w:val="Nagwek2"/>
        <w:spacing w:before="240" w:after="0"/>
        <w:rPr>
          <w:color w:val="auto"/>
        </w:rPr>
      </w:pPr>
      <w:r w:rsidRPr="00C411CD">
        <w:rPr>
          <w:color w:val="auto"/>
        </w:rPr>
        <w:t>Dane kontaktowe administratora</w:t>
      </w:r>
    </w:p>
    <w:p w14:paraId="00E4550B" w14:textId="77777777" w:rsidR="00645A59" w:rsidRPr="00C411CD" w:rsidRDefault="00645A59" w:rsidP="00E82AE1">
      <w:pPr>
        <w:spacing w:after="0"/>
      </w:pPr>
      <w:r w:rsidRPr="00C411CD">
        <w:t xml:space="preserve">Z administratorem można skontaktować się poprzez adres e-mail: </w:t>
      </w:r>
      <w:hyperlink r:id="rId8" w:history="1">
        <w:r w:rsidRPr="00C411CD">
          <w:rPr>
            <w:rStyle w:val="Hipercze"/>
            <w:color w:val="auto"/>
          </w:rPr>
          <w:t>kancelaria@pfron.org.pl</w:t>
        </w:r>
      </w:hyperlink>
      <w:r w:rsidRPr="00C411CD">
        <w:t>, telefonicznie pod numerem +48 22 50 55 500 lub pisemnie na adres siedziby administratora.</w:t>
      </w:r>
    </w:p>
    <w:p w14:paraId="529F2F02" w14:textId="1F818D62" w:rsidR="00645A59" w:rsidRPr="00C411CD" w:rsidRDefault="00645A59" w:rsidP="008B2CBC">
      <w:pPr>
        <w:pStyle w:val="Nagwek2"/>
        <w:spacing w:before="240" w:after="0"/>
        <w:rPr>
          <w:color w:val="auto"/>
        </w:rPr>
      </w:pPr>
      <w:r w:rsidRPr="00C411CD">
        <w:rPr>
          <w:color w:val="auto"/>
        </w:rPr>
        <w:t>Dane kontaktowe Inspektora Ochrony Danych</w:t>
      </w:r>
    </w:p>
    <w:p w14:paraId="3FDB396B" w14:textId="77777777" w:rsidR="00645A59" w:rsidRPr="00C411CD" w:rsidRDefault="00645A59" w:rsidP="00E82AE1">
      <w:pPr>
        <w:spacing w:after="0"/>
      </w:pPr>
      <w:r w:rsidRPr="00C411CD">
        <w:t xml:space="preserve">Administrator wyznaczył inspektora ochrony danych, z którym można skontaktować się poprzez </w:t>
      </w:r>
      <w:r w:rsidRPr="00C411CD">
        <w:br/>
        <w:t xml:space="preserve">e-mail: </w:t>
      </w:r>
      <w:hyperlink r:id="rId9" w:history="1">
        <w:r w:rsidRPr="00C411CD">
          <w:rPr>
            <w:rStyle w:val="Hipercze"/>
            <w:color w:val="auto"/>
          </w:rPr>
          <w:t>iod@pfron.org.pl</w:t>
        </w:r>
      </w:hyperlink>
      <w:r w:rsidRPr="00C411CD">
        <w:t xml:space="preserve"> we wszystkich sprawach dotyczących przetwarzania danych osobowych oraz korzystania z praw związanych z przetwarzaniem.</w:t>
      </w:r>
    </w:p>
    <w:p w14:paraId="58368D12" w14:textId="1920E177" w:rsidR="00645A59" w:rsidRPr="00C411CD" w:rsidRDefault="00645A59" w:rsidP="008B2CBC">
      <w:pPr>
        <w:pStyle w:val="Nagwek2"/>
        <w:spacing w:before="240" w:after="0"/>
        <w:rPr>
          <w:color w:val="auto"/>
        </w:rPr>
      </w:pPr>
      <w:r w:rsidRPr="00C411CD">
        <w:rPr>
          <w:color w:val="auto"/>
        </w:rPr>
        <w:t>Cele przetwarzania</w:t>
      </w:r>
    </w:p>
    <w:p w14:paraId="3FCEC527" w14:textId="0A531A76" w:rsidR="00645A59" w:rsidRPr="00C411CD" w:rsidRDefault="00645A59" w:rsidP="00E82AE1">
      <w:pPr>
        <w:spacing w:after="0"/>
        <w:rPr>
          <w:rFonts w:cstheme="minorHAnsi"/>
          <w:iCs/>
        </w:rPr>
      </w:pPr>
      <w:r w:rsidRPr="00C411CD">
        <w:rPr>
          <w:rFonts w:cstheme="minorHAnsi"/>
          <w:iCs/>
        </w:rPr>
        <w:t>Celem przetwarzania danych osobowych jest</w:t>
      </w:r>
      <w:r w:rsidR="006B1FB1">
        <w:rPr>
          <w:rFonts w:cstheme="minorHAnsi"/>
          <w:iCs/>
        </w:rPr>
        <w:t xml:space="preserve"> </w:t>
      </w:r>
      <w:r w:rsidR="006B1FB1">
        <w:rPr>
          <w:rFonts w:cstheme="minorHAnsi"/>
        </w:rPr>
        <w:t xml:space="preserve">rozpatrzenie wniosku o objęcie patronatem honorowym Państwowego Funduszu Rehabilitacji Osób Niepełnosprawnych.  </w:t>
      </w:r>
      <w:r w:rsidR="00CC1C69">
        <w:rPr>
          <w:rFonts w:cstheme="minorHAnsi"/>
          <w:iCs/>
        </w:rPr>
        <w:t xml:space="preserve"> </w:t>
      </w:r>
    </w:p>
    <w:p w14:paraId="7A6E4C4B" w14:textId="61A9F0E4" w:rsidR="00645A59" w:rsidRPr="00C411CD" w:rsidRDefault="00645A59" w:rsidP="008B2CBC">
      <w:pPr>
        <w:pStyle w:val="Nagwek2"/>
        <w:spacing w:before="240" w:after="0"/>
        <w:rPr>
          <w:color w:val="auto"/>
        </w:rPr>
      </w:pPr>
      <w:r w:rsidRPr="00C411CD">
        <w:rPr>
          <w:color w:val="auto"/>
        </w:rPr>
        <w:t>Podstawa prawna przetwarzania</w:t>
      </w:r>
    </w:p>
    <w:p w14:paraId="591360EA" w14:textId="77777777" w:rsidR="009C5BC8" w:rsidRPr="009C5BC8" w:rsidRDefault="009C5BC8" w:rsidP="009C5BC8">
      <w:pPr>
        <w:spacing w:after="0"/>
        <w:rPr>
          <w:rFonts w:eastAsia="Calibri" w:cstheme="minorHAnsi"/>
        </w:rPr>
      </w:pPr>
      <w:r w:rsidRPr="009C5BC8">
        <w:rPr>
          <w:rFonts w:eastAsia="Calibri" w:cstheme="minorHAnsi"/>
        </w:rPr>
        <w:t xml:space="preserve">RODO - rozporządzenie Parlamentu Europejskiego i Rady (UE) 2016/679 z dnia 27 kwietnia 2016 r. </w:t>
      </w:r>
      <w:r w:rsidRPr="009C5BC8">
        <w:rPr>
          <w:rFonts w:eastAsia="Calibri" w:cstheme="minorHAnsi"/>
        </w:rPr>
        <w:br/>
        <w:t>w sprawie ochrony osób fizycznych w związku z przetwarzaniem danych osobowych i w sprawie swobodnego przepływu takich danych oraz uchylenia dyrektywy 95/46/WE, zwane dalej „RODO”.</w:t>
      </w:r>
    </w:p>
    <w:p w14:paraId="7471E55C" w14:textId="312ADB50" w:rsidR="00645A59" w:rsidRPr="00C411CD" w:rsidRDefault="00921C13" w:rsidP="00E82AE1">
      <w:pPr>
        <w:spacing w:after="0"/>
      </w:pPr>
      <w:r w:rsidRPr="00C411CD">
        <w:t xml:space="preserve">Podstawą prawną przetwarzania Państwa danych osobowych </w:t>
      </w:r>
      <w:r w:rsidR="00645A59" w:rsidRPr="00C411CD">
        <w:t xml:space="preserve">jest </w:t>
      </w:r>
      <w:r w:rsidRPr="00C411CD">
        <w:t xml:space="preserve">art. 6 ust. 1 lit. e RODO </w:t>
      </w:r>
      <w:r>
        <w:t>(</w:t>
      </w:r>
      <w:r w:rsidR="00645A59" w:rsidRPr="00C411CD">
        <w:t>wykonani</w:t>
      </w:r>
      <w:r>
        <w:t>e</w:t>
      </w:r>
      <w:r w:rsidR="00645A59" w:rsidRPr="00C411CD">
        <w:t xml:space="preserve"> zadania realizowanego w interesie publicznym</w:t>
      </w:r>
      <w:r>
        <w:t>).</w:t>
      </w:r>
    </w:p>
    <w:p w14:paraId="4268E88D" w14:textId="260F82BD" w:rsidR="00645A59" w:rsidRPr="00C411CD" w:rsidRDefault="00645A59" w:rsidP="008B2CBC">
      <w:pPr>
        <w:pStyle w:val="Nagwek2"/>
        <w:spacing w:before="240" w:after="0"/>
        <w:rPr>
          <w:color w:val="auto"/>
        </w:rPr>
      </w:pPr>
      <w:r w:rsidRPr="00C411CD">
        <w:rPr>
          <w:color w:val="auto"/>
        </w:rPr>
        <w:t>Okres, przez który dane będą przechowywane</w:t>
      </w:r>
    </w:p>
    <w:p w14:paraId="4DAE4589" w14:textId="381A62F1" w:rsidR="00645A59" w:rsidRPr="00C411CD" w:rsidRDefault="00645A59" w:rsidP="00E82AE1">
      <w:pPr>
        <w:spacing w:after="0"/>
      </w:pPr>
      <w:r w:rsidRPr="00C411CD">
        <w:t xml:space="preserve">Państwa dane osobowe będą przetwarzane </w:t>
      </w:r>
      <w:r w:rsidR="00295F28">
        <w:rPr>
          <w:rFonts w:cstheme="minorHAnsi"/>
        </w:rPr>
        <w:t xml:space="preserve">zgodnie z zasadami archiwizacji obowiązującymi </w:t>
      </w:r>
      <w:r w:rsidR="009A18CF">
        <w:rPr>
          <w:rFonts w:cstheme="minorHAnsi"/>
        </w:rPr>
        <w:br/>
      </w:r>
      <w:bookmarkStart w:id="0" w:name="_GoBack"/>
      <w:bookmarkEnd w:id="0"/>
      <w:r w:rsidR="00295F28">
        <w:rPr>
          <w:rFonts w:cstheme="minorHAnsi"/>
        </w:rPr>
        <w:t>w PFRON.</w:t>
      </w:r>
    </w:p>
    <w:p w14:paraId="31AE6A38" w14:textId="681A75CD" w:rsidR="00645A59" w:rsidRPr="00C411CD" w:rsidRDefault="00645A59" w:rsidP="008B2CBC">
      <w:pPr>
        <w:pStyle w:val="Nagwek2"/>
        <w:spacing w:before="240" w:after="0"/>
        <w:rPr>
          <w:color w:val="auto"/>
        </w:rPr>
      </w:pPr>
      <w:r w:rsidRPr="00C411CD">
        <w:rPr>
          <w:color w:val="auto"/>
        </w:rPr>
        <w:t>Podmioty, którym będą udostępniane dane osobowe</w:t>
      </w:r>
    </w:p>
    <w:p w14:paraId="3BA51212" w14:textId="02DDB816" w:rsidR="00295F28" w:rsidRPr="00C411CD" w:rsidRDefault="00645A59" w:rsidP="00E82AE1">
      <w:pPr>
        <w:spacing w:after="0"/>
      </w:pPr>
      <w:r w:rsidRPr="00C411CD">
        <w:t xml:space="preserve">Dostęp do Państwa danych osobowych mogą mieć podmioty świadczące na rzecz administratora usługi </w:t>
      </w:r>
      <w:r w:rsidR="00944508">
        <w:t>doradcze, z zakresu pomocy prawnej, pocztowe, dostawy lub utrzymania systemów informatycznych.</w:t>
      </w:r>
    </w:p>
    <w:p w14:paraId="6D5041EF" w14:textId="039FC024" w:rsidR="00645A59" w:rsidRPr="00C411CD" w:rsidRDefault="00645A59" w:rsidP="008B2CBC">
      <w:pPr>
        <w:pStyle w:val="Nagwek2"/>
        <w:spacing w:before="240" w:after="0"/>
        <w:rPr>
          <w:color w:val="auto"/>
        </w:rPr>
      </w:pPr>
      <w:r w:rsidRPr="00C411CD">
        <w:rPr>
          <w:color w:val="auto"/>
        </w:rPr>
        <w:t>Prawa podmiotów danych</w:t>
      </w:r>
    </w:p>
    <w:p w14:paraId="3AFE6ABB" w14:textId="77777777" w:rsidR="00645A59" w:rsidRPr="00C411CD" w:rsidRDefault="00645A59" w:rsidP="00E82AE1">
      <w:pPr>
        <w:spacing w:after="0"/>
      </w:pPr>
      <w:r w:rsidRPr="00C411CD">
        <w:t>Przysługuje Państwu prawo:</w:t>
      </w:r>
    </w:p>
    <w:p w14:paraId="4D5159FB" w14:textId="77777777" w:rsidR="00645A59" w:rsidRPr="00C411CD" w:rsidRDefault="00645A59" w:rsidP="00E82AE1">
      <w:pPr>
        <w:pStyle w:val="Akapitzlist"/>
        <w:numPr>
          <w:ilvl w:val="0"/>
          <w:numId w:val="1"/>
        </w:numPr>
        <w:tabs>
          <w:tab w:val="left" w:pos="284"/>
        </w:tabs>
        <w:spacing w:after="0"/>
        <w:ind w:left="709"/>
      </w:pPr>
      <w:r w:rsidRPr="00C411CD">
        <w:t>na podstawie art. 15 RODO – prawo dostępu do danych osobowych i uzyskania ich kopii;</w:t>
      </w:r>
    </w:p>
    <w:p w14:paraId="44F5C80D" w14:textId="77777777" w:rsidR="00645A59" w:rsidRPr="00C411CD" w:rsidRDefault="00645A59" w:rsidP="00E82AE1">
      <w:pPr>
        <w:pStyle w:val="Akapitzlist"/>
        <w:numPr>
          <w:ilvl w:val="0"/>
          <w:numId w:val="1"/>
        </w:numPr>
        <w:tabs>
          <w:tab w:val="left" w:pos="284"/>
        </w:tabs>
        <w:spacing w:after="0"/>
        <w:ind w:left="709"/>
      </w:pPr>
      <w:r w:rsidRPr="00C411CD">
        <w:t>na podstawie art. 16 RODO – prawo do sprostowania i uzupełnienia danych osobowych;</w:t>
      </w:r>
    </w:p>
    <w:p w14:paraId="24087AB5" w14:textId="77777777" w:rsidR="00645A59" w:rsidRPr="00C411CD" w:rsidRDefault="00645A59" w:rsidP="00E82AE1">
      <w:pPr>
        <w:pStyle w:val="Akapitzlist"/>
        <w:numPr>
          <w:ilvl w:val="0"/>
          <w:numId w:val="1"/>
        </w:numPr>
        <w:tabs>
          <w:tab w:val="left" w:pos="284"/>
        </w:tabs>
        <w:spacing w:after="0"/>
        <w:ind w:left="284" w:hanging="280"/>
      </w:pPr>
      <w:r w:rsidRPr="00C411CD">
        <w:t>na podstawie art. 17 RODO – prawo do usunięcia danych osobowych;</w:t>
      </w:r>
    </w:p>
    <w:p w14:paraId="74583F60" w14:textId="77777777" w:rsidR="00645A59" w:rsidRPr="00C411CD" w:rsidRDefault="00645A59" w:rsidP="00E82AE1">
      <w:pPr>
        <w:pStyle w:val="Akapitzlist"/>
        <w:numPr>
          <w:ilvl w:val="0"/>
          <w:numId w:val="1"/>
        </w:numPr>
        <w:tabs>
          <w:tab w:val="left" w:pos="284"/>
        </w:tabs>
        <w:spacing w:after="0"/>
        <w:ind w:left="284" w:hanging="280"/>
      </w:pPr>
      <w:r w:rsidRPr="00C411CD">
        <w:t>na podstawie art. 18 RODO – prawo żądania od administratora ograniczenia przetwarzania danych;</w:t>
      </w:r>
    </w:p>
    <w:p w14:paraId="0689B31E" w14:textId="6F59A429" w:rsidR="00645A59" w:rsidRPr="00C411CD" w:rsidRDefault="00645A59" w:rsidP="00E82AE1">
      <w:pPr>
        <w:pStyle w:val="Akapitzlist"/>
        <w:numPr>
          <w:ilvl w:val="0"/>
          <w:numId w:val="1"/>
        </w:numPr>
        <w:tabs>
          <w:tab w:val="left" w:pos="284"/>
        </w:tabs>
        <w:spacing w:after="0"/>
        <w:ind w:left="284" w:hanging="280"/>
      </w:pPr>
      <w:r w:rsidRPr="00C411CD">
        <w:lastRenderedPageBreak/>
        <w:t>na podstawie art. 21 RODO – prawo do wniesienia sprzeciwu wobec przetwarzania danych osobowych na podstawie art. 6 ust. 1 lit. e RODO.</w:t>
      </w:r>
    </w:p>
    <w:p w14:paraId="57B45668" w14:textId="78BA0002" w:rsidR="00645A59" w:rsidRPr="00C411CD" w:rsidRDefault="00645A59" w:rsidP="008B2CBC">
      <w:pPr>
        <w:pStyle w:val="Nagwek2"/>
        <w:spacing w:before="240" w:after="0"/>
        <w:rPr>
          <w:color w:val="auto"/>
        </w:rPr>
      </w:pPr>
      <w:r w:rsidRPr="00C411CD">
        <w:rPr>
          <w:color w:val="auto"/>
        </w:rPr>
        <w:t>Prawo wniesienia skargi do organu nadzorczego</w:t>
      </w:r>
    </w:p>
    <w:p w14:paraId="3C63B138" w14:textId="77777777" w:rsidR="00645A59" w:rsidRPr="00C411CD" w:rsidRDefault="00645A59" w:rsidP="00E82AE1">
      <w:pPr>
        <w:spacing w:after="0"/>
      </w:pPr>
      <w:r w:rsidRPr="00C411CD">
        <w:t>Przysługuje Państwu prawo wniesienia skargi do organu nadzorczego, tj. Prezesa Urzędu Ochrony Danych Osobowych, ul. Stawki 2, 00 - 193 Warszawa, na niezgodne z prawem przetwarzanie danych osobowych przez administratora.</w:t>
      </w:r>
    </w:p>
    <w:p w14:paraId="5792783A" w14:textId="29BA6E07" w:rsidR="00645A59" w:rsidRPr="00C411CD" w:rsidRDefault="00645A59" w:rsidP="008B2CBC">
      <w:pPr>
        <w:pStyle w:val="Nagwek2"/>
        <w:spacing w:before="240" w:after="0"/>
        <w:rPr>
          <w:color w:val="auto"/>
        </w:rPr>
      </w:pPr>
      <w:r w:rsidRPr="00C411CD">
        <w:rPr>
          <w:color w:val="auto"/>
        </w:rPr>
        <w:t>Informacja o dowolności lub obowiązku podania danych oraz o ewentualnych konsekwencjach niepodania danych</w:t>
      </w:r>
    </w:p>
    <w:p w14:paraId="4547B01D" w14:textId="1DFFE592" w:rsidR="00295F28" w:rsidRPr="00C411CD" w:rsidRDefault="00645A59" w:rsidP="00E82AE1">
      <w:pPr>
        <w:spacing w:after="0"/>
      </w:pPr>
      <w:r w:rsidRPr="00C411CD">
        <w:t xml:space="preserve">Podanie danych osobowych jest </w:t>
      </w:r>
      <w:r w:rsidR="006523EB">
        <w:t xml:space="preserve">dobrowolne, </w:t>
      </w:r>
      <w:r w:rsidR="00295F28">
        <w:rPr>
          <w:rFonts w:cstheme="minorHAnsi"/>
        </w:rPr>
        <w:t>jednak ich niepodanie uniemożliwi objęcie patronatem Państwowego Funduszu Rehabilitacji Osób Niepełnosprawnych.</w:t>
      </w:r>
    </w:p>
    <w:p w14:paraId="101FE171" w14:textId="213CD25D" w:rsidR="00645A59" w:rsidRPr="00C411CD" w:rsidRDefault="00645A59" w:rsidP="008B2CBC">
      <w:pPr>
        <w:pStyle w:val="Nagwek2"/>
        <w:spacing w:before="240" w:after="0"/>
        <w:rPr>
          <w:color w:val="auto"/>
        </w:rPr>
      </w:pPr>
      <w:r w:rsidRPr="00C411CD">
        <w:rPr>
          <w:color w:val="auto"/>
        </w:rPr>
        <w:t>Informacja o zautomatyzowanym podejmowaniu decyzji</w:t>
      </w:r>
    </w:p>
    <w:p w14:paraId="32186838" w14:textId="77777777" w:rsidR="00645A59" w:rsidRPr="00C411CD" w:rsidRDefault="00645A59" w:rsidP="00E82AE1">
      <w:pPr>
        <w:spacing w:after="0"/>
      </w:pPr>
      <w:r w:rsidRPr="00C411CD">
        <w:t>Decyzje podejmowane wobec Państwa przez administratora nie będą opierały się wyłącznie na zautomatyzowanym przetwarzaniu.</w:t>
      </w:r>
    </w:p>
    <w:sectPr w:rsidR="00645A59" w:rsidRPr="00C411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A59"/>
    <w:rsid w:val="000839AD"/>
    <w:rsid w:val="000C04A5"/>
    <w:rsid w:val="000C663C"/>
    <w:rsid w:val="000F785C"/>
    <w:rsid w:val="00295F28"/>
    <w:rsid w:val="002A619B"/>
    <w:rsid w:val="00334024"/>
    <w:rsid w:val="003365A9"/>
    <w:rsid w:val="00417692"/>
    <w:rsid w:val="00436702"/>
    <w:rsid w:val="00534FD5"/>
    <w:rsid w:val="00624269"/>
    <w:rsid w:val="00645A59"/>
    <w:rsid w:val="006523EB"/>
    <w:rsid w:val="006B1FB1"/>
    <w:rsid w:val="0078064B"/>
    <w:rsid w:val="007A13D2"/>
    <w:rsid w:val="008553B1"/>
    <w:rsid w:val="008B2CBC"/>
    <w:rsid w:val="00921C13"/>
    <w:rsid w:val="00944508"/>
    <w:rsid w:val="00955C06"/>
    <w:rsid w:val="009778A1"/>
    <w:rsid w:val="009A18CF"/>
    <w:rsid w:val="009C5BC8"/>
    <w:rsid w:val="00A16C97"/>
    <w:rsid w:val="00BF1C10"/>
    <w:rsid w:val="00C02874"/>
    <w:rsid w:val="00CC1C69"/>
    <w:rsid w:val="00D84FE9"/>
    <w:rsid w:val="00E82AE1"/>
    <w:rsid w:val="00FB2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DB966"/>
  <w15:chartTrackingRefBased/>
  <w15:docId w15:val="{4938A1E4-5708-4608-A9B7-EA213FE2C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5A59"/>
  </w:style>
  <w:style w:type="paragraph" w:styleId="Nagwek1">
    <w:name w:val="heading 1"/>
    <w:basedOn w:val="Nagwek2"/>
    <w:next w:val="Normalny"/>
    <w:link w:val="Nagwek1Znak"/>
    <w:uiPriority w:val="9"/>
    <w:qFormat/>
    <w:rsid w:val="00C02874"/>
    <w:pPr>
      <w:spacing w:before="0" w:after="0"/>
      <w:outlineLvl w:val="0"/>
    </w:pPr>
    <w:rPr>
      <w:color w:val="auto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45A59"/>
    <w:pPr>
      <w:spacing w:before="480" w:after="120" w:line="276" w:lineRule="auto"/>
      <w:outlineLvl w:val="1"/>
    </w:pPr>
    <w:rPr>
      <w:rFonts w:ascii="Calibri" w:eastAsia="Times New Roman" w:hAnsi="Calibri" w:cs="Times New Roman"/>
      <w:b/>
      <w:bCs/>
      <w:color w:val="53565A"/>
      <w:sz w:val="30"/>
      <w:szCs w:val="3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645A59"/>
    <w:rPr>
      <w:rFonts w:ascii="Calibri" w:eastAsia="Times New Roman" w:hAnsi="Calibri" w:cs="Times New Roman"/>
      <w:b/>
      <w:bCs/>
      <w:color w:val="53565A"/>
      <w:sz w:val="30"/>
      <w:szCs w:val="30"/>
    </w:rPr>
  </w:style>
  <w:style w:type="paragraph" w:styleId="Akapitzlist">
    <w:name w:val="List Paragraph"/>
    <w:basedOn w:val="Normalny"/>
    <w:uiPriority w:val="34"/>
    <w:qFormat/>
    <w:rsid w:val="00645A59"/>
    <w:pPr>
      <w:spacing w:after="12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styleId="Hipercze">
    <w:name w:val="Hyperlink"/>
    <w:uiPriority w:val="99"/>
    <w:unhideWhenUsed/>
    <w:rsid w:val="00645A59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1C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1C6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1C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1C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1C6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1C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1C69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C02874"/>
    <w:rPr>
      <w:rFonts w:ascii="Calibri" w:eastAsia="Times New Roman" w:hAnsi="Calibri" w:cs="Times New Roman"/>
      <w:b/>
      <w:bCs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pfron.org.p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od@pfron.org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EF1336E8F49D4DA8170E6298E52F5F" ma:contentTypeVersion="13" ma:contentTypeDescription="Utwórz nowy dokument." ma:contentTypeScope="" ma:versionID="88ce9adac537f3de703d5f7890c96550">
  <xsd:schema xmlns:xsd="http://www.w3.org/2001/XMLSchema" xmlns:xs="http://www.w3.org/2001/XMLSchema" xmlns:p="http://schemas.microsoft.com/office/2006/metadata/properties" xmlns:ns3="2f66f39f-c2ca-4d2d-b2e9-24a4b7fdf35c" xmlns:ns4="30f9efd2-c79e-44e6-a537-ef032471991e" targetNamespace="http://schemas.microsoft.com/office/2006/metadata/properties" ma:root="true" ma:fieldsID="faf7a68ea227ed72e87ec96382ede29f" ns3:_="" ns4:_="">
    <xsd:import namespace="2f66f39f-c2ca-4d2d-b2e9-24a4b7fdf35c"/>
    <xsd:import namespace="30f9efd2-c79e-44e6-a537-ef032471991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66f39f-c2ca-4d2d-b2e9-24a4b7fdf3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9efd2-c79e-44e6-a537-ef03247199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E2DF91-FD32-42D8-8F02-36A77A1FB6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66f39f-c2ca-4d2d-b2e9-24a4b7fdf35c"/>
    <ds:schemaRef ds:uri="30f9efd2-c79e-44e6-a537-ef03247199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5C5672-8F4F-46ED-98B5-83FDA9F1E7B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6CD8C84-61A4-46BE-883C-B4C6A7E9F2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441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Informacje o przetwarzaniu danych osobowych przez Państwowy Fundusz Rehabilitacji Osób Niepełnosprawnych</dc:title>
  <dc:subject/>
  <dc:creator>Ratajczyk Sylwia</dc:creator>
  <cp:keywords/>
  <dc:description/>
  <cp:lastModifiedBy>Ratajczyk Sylwia</cp:lastModifiedBy>
  <cp:revision>4</cp:revision>
  <cp:lastPrinted>2021-04-28T11:29:00Z</cp:lastPrinted>
  <dcterms:created xsi:type="dcterms:W3CDTF">2021-06-09T12:10:00Z</dcterms:created>
  <dcterms:modified xsi:type="dcterms:W3CDTF">2021-06-09T12:12:00Z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0x01010068EF1336E8F49D4DA8170E6298E52F5F</vt:lpwstr>
  </property>
</Properties>
</file>